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color w:val="00000A"/>
          <w:spacing w:val="0"/>
          <w:sz w:val="24"/>
          <w:shd w:fill="FFFFFF" w:val="clear"/>
        </w:rPr>
        <w:t>Előterjesztés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color w:val="00000A"/>
          <w:spacing w:val="0"/>
          <w:sz w:val="24"/>
          <w:shd w:fill="FFFFFF" w:val="clear"/>
        </w:rPr>
        <w:t>Kup  Önkormányzat 2015.  november 16-i ülésére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color w:val="00000A"/>
          <w:spacing w:val="0"/>
          <w:sz w:val="24"/>
          <w:shd w:fill="FFFFFF" w:val="clear"/>
        </w:rPr>
        <w:t>Tárgy: Helyi Esélyegyenlőségi Program felülvizsgálata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Tisztelt Képviselő-testület!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A Helyi Esélyegyenlőségi Programot (továbbiakban HEP)  a Képviselő-testület 2013. júliusában fogadta el.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helyi esélyegyenlőségi programok elkészítésének szabályairól és az esélyegyenlőségi mentorokról szóló 321/2011. (XII.27.) kormányrendelet 6. §-a alapján 2 évente  felül kell vizsgálni. A vizsgálat kiterjed arra, hogy a helyzetelemzés továbbra is helytálló-e, illetve a  lejárt határidejű intézkedések teljesítését és eredményeit is felméri.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A felülvizsgálat eredményeként - ha szükséges - módosítja a HEP-et, vagy új esélyegyenlőségi programot készít.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Fentiek alapján a felülvizsgálatot elvégeztük, a helyzetelemzések helytállóak, nincs jelentős változás az érintett területeken.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Az Intézkedési Tervben szerepelő feladatokat felülvizsgálva az alábbiak állapíthatók meg: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4"/>
          <w:u w:val="single"/>
          <w:shd w:fill="FFFFFF" w:val="clear"/>
        </w:rPr>
        <w:t>Mélyszegénységben élők és romák esélyegyenlősége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kultúrház felújítása, bővítése - továbbra is folyamatban (pályázat függvényében)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sportpályánál öltöző, WC kialakítása -  továbbra is folyamatban (pályázat függvényében)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u w:val="single"/>
          <w:shd w:fill="FFFFFF" w:val="clear"/>
        </w:rPr>
        <w:t>Gyermekek esélyegyenlősége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továbbtanulók támogatása: folyamatos,  eddig is sikerült már támogatást adni közép- és felsőfokú intézményben tanulóknak is (Arany János Tehetséggondozó Program, Bursa Hungarica  Felsőoktatási Önkormányzati Ösztöndíj)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iskolai nyári tábor:a Pápakovácsi Általános Iskolával közösen továbbra a lehetőség marad pályázat útján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védőnői tanácsadó felújítása: további feladat, pályázat esetén megvalósítható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u w:val="single"/>
          <w:shd w:fill="FFFFFF" w:val="clear"/>
        </w:rPr>
        <w:t>Nők esélyegyenlősége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: tájékoztatás anonim telefonos lelkisegélyszolgálatról - megvalósult - az intézkedés törölhető.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u w:val="single"/>
          <w:shd w:fill="FFFFFF" w:val="clear"/>
        </w:rPr>
        <w:t>Idősek  esélyegyenlősége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: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Járdák felújítása - továbbra is fenntartandó feladat, pályázati lehetőség esetén megvalósítható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u w:val="single"/>
          <w:shd w:fill="FFFFFF" w:val="clear"/>
        </w:rPr>
        <w:t>fogyatékkal élők esélyegyenlősége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középületek akadélymentesítése: pályázati lehetőség hiányában még nem sikerült megvalósítani teljes egészében, de  továbbra is fenntartandó feladat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Fentiek alapján a HEP módosítását 1 intézkedéssel kapcsolatban javasoljuk, a nők esélyegyenlőségénél szereplő 1. intézkedés törölhető.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többi intézkedést javasoljuk érvényben hagyni.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Ennek alapján az alábbiakban módosul  a HEP: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 xml:space="preserve">1.) A HEP helyzetelemzése fejezet  5.8. pontjában lévő táblázat 1 sora törlésre került.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color w:val="00000A"/>
          <w:spacing w:val="0"/>
          <w:sz w:val="24"/>
          <w:shd w:fill="FFFFFF" w:val="clear"/>
        </w:rPr>
        <w:t xml:space="preserve">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>2.) HEP-IP részletei - megállapodások összegzése? nők célcsoportnál 1 sor törölve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>3.) Beavatkozásik megvalósítói, nőkre vonatkozó sornál 1 probléma törlésre kerül.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>4.) Intézkedési terv részletes kifejtése, nőkre vonatkozó adatokból 1 sor törölve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 xml:space="preserve">5.) Összegző táblázat III. Nők esélyegyenlősége táblázat 1 sora törölve.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>Kérem a képviselőket, hogy a fenti javaslatot megvitatni szíveskedjenek.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>Határozati javaslat: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 xml:space="preserve">Kup </w:t>
      </w: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  <w:t xml:space="preserve">  Önkormányzat Képviselő-testülete a Helyi Esélyegyenlőségi Program módosításával egyetért. A módosítás a nők esélyegyenlőségére vonatkozó intézkedések közül a "tájékoztatás anonim  telefonos lelkisegély szolgálatról" intézkedés törlésre került, mivel megvalósult.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Kérem a képviselő-testülete a módosítás elfogadására.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2015. november 10.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ab/>
        <w:tab/>
        <w:tab/>
        <w:tab/>
        <w:tab/>
        <w:tab/>
        <w:t>Kissné Szántó Mária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ab/>
        <w:tab/>
        <w:tab/>
        <w:tab/>
        <w:tab/>
        <w:tab/>
        <w:tab/>
        <w:t>aljegyző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72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Szövegtörzs"/>
    <w:basedOn w:val="Normal"/>
    <w:pPr>
      <w:spacing w:lineRule="auto" w:line="288" w:before="0" w:after="140"/>
    </w:pPr>
    <w:rPr/>
  </w:style>
  <w:style w:type="paragraph" w:styleId="Lista">
    <w:name w:val="Lista"/>
    <w:basedOn w:val="Szvegtrzs"/>
    <w:pPr/>
    <w:rPr>
      <w:rFonts w:cs="Mangal"/>
    </w:rPr>
  </w:style>
  <w:style w:type="paragraph" w:styleId="Felirat">
    <w:name w:val="Felirat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52</TotalTime>
  <Application>LibreOffice/4.4.2.2$Windows_x86 LibreOffice_project/c4c7d32d0d49397cad38d62472b0bc8acff48dd6</Application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hu-HU</dc:language>
  <dcterms:modified xsi:type="dcterms:W3CDTF">2015-11-26T12:43:17Z</dcterms:modified>
  <cp:revision>1</cp:revision>
</cp:coreProperties>
</file>