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BF" w:rsidRPr="00883816" w:rsidRDefault="00B44ABF" w:rsidP="00D66F0B">
      <w:pPr>
        <w:jc w:val="center"/>
      </w:pPr>
      <w:r w:rsidRPr="00883816">
        <w:t>Kup Önkormányzat Képviselő-testületének</w:t>
      </w:r>
    </w:p>
    <w:p w:rsidR="00B44ABF" w:rsidRPr="00883816" w:rsidRDefault="00B44ABF" w:rsidP="00D66F0B">
      <w:pPr>
        <w:jc w:val="center"/>
      </w:pPr>
      <w:r w:rsidRPr="00883816">
        <w:t xml:space="preserve">1/2013. (II.21.) </w:t>
      </w:r>
    </w:p>
    <w:p w:rsidR="00B44ABF" w:rsidRPr="00883816" w:rsidRDefault="00B44ABF" w:rsidP="00D66F0B">
      <w:pPr>
        <w:jc w:val="center"/>
        <w:rPr>
          <w:b/>
          <w:bCs/>
        </w:rPr>
      </w:pPr>
      <w:r w:rsidRPr="00883816">
        <w:rPr>
          <w:b/>
          <w:bCs/>
        </w:rPr>
        <w:t xml:space="preserve">Önkormányzati rendelete </w:t>
      </w:r>
    </w:p>
    <w:p w:rsidR="00B44ABF" w:rsidRPr="00883816" w:rsidRDefault="00B44ABF" w:rsidP="00D66F0B">
      <w:pPr>
        <w:jc w:val="center"/>
      </w:pPr>
      <w:r w:rsidRPr="00883816">
        <w:t>az Önkormányzat 2013. évi költségvetéséről</w:t>
      </w:r>
    </w:p>
    <w:p w:rsidR="00B44ABF" w:rsidRPr="00883816" w:rsidRDefault="00B44ABF" w:rsidP="00D66F0B">
      <w:pPr>
        <w:jc w:val="center"/>
      </w:pPr>
    </w:p>
    <w:p w:rsidR="00B44ABF" w:rsidRPr="00883816" w:rsidRDefault="00B44ABF" w:rsidP="00D66F0B">
      <w:pPr>
        <w:jc w:val="center"/>
      </w:pPr>
    </w:p>
    <w:p w:rsidR="00B44ABF" w:rsidRPr="00883816" w:rsidRDefault="00B44ABF" w:rsidP="00D66F0B">
      <w:pPr>
        <w:jc w:val="both"/>
      </w:pPr>
      <w:r w:rsidRPr="00883816">
        <w:t>Kup Önkormányzat Képviselő-testülete az Államháztartásról szóló 2011. évi CXCV. törvény 23. § (1) bekezdése alapján a helyi önkormányzatokról szóló 1990. évi LXV. Törvény 8 §. (1) bekezdésében meghatározott feladatkörében eljárva a 2013. évi költségvetéséről az alábbi rendeletet alkotja.</w:t>
      </w:r>
    </w:p>
    <w:p w:rsidR="00B44ABF" w:rsidRPr="00883816" w:rsidRDefault="00B44ABF" w:rsidP="00662DD8">
      <w:pPr>
        <w:jc w:val="both"/>
      </w:pPr>
    </w:p>
    <w:p w:rsidR="00B44ABF" w:rsidRPr="00883816" w:rsidRDefault="00B44ABF" w:rsidP="002C303E">
      <w:pPr>
        <w:jc w:val="both"/>
      </w:pPr>
    </w:p>
    <w:p w:rsidR="00B44ABF" w:rsidRPr="00883816" w:rsidRDefault="00B44ABF" w:rsidP="002C303E">
      <w:pPr>
        <w:tabs>
          <w:tab w:val="left" w:pos="567"/>
        </w:tabs>
        <w:jc w:val="both"/>
      </w:pPr>
      <w:r>
        <w:t>1.</w:t>
      </w:r>
      <w:r w:rsidRPr="00883816">
        <w:t xml:space="preserve"> §     Az önkormányzat költségvetési szervei:</w:t>
      </w:r>
    </w:p>
    <w:p w:rsidR="00B44ABF" w:rsidRPr="00883816" w:rsidRDefault="00B44ABF" w:rsidP="0000779C">
      <w:pPr>
        <w:jc w:val="both"/>
      </w:pPr>
      <w:r w:rsidRPr="00883816">
        <w:t xml:space="preserve">                  a)</w:t>
      </w:r>
      <w:r w:rsidRPr="00883816">
        <w:rPr>
          <w:i/>
        </w:rPr>
        <w:t xml:space="preserve"> önállóan működő  költségvetési szervek</w:t>
      </w:r>
      <w:r w:rsidRPr="00883816">
        <w:t>:</w:t>
      </w:r>
    </w:p>
    <w:p w:rsidR="00B44ABF" w:rsidRPr="00883816" w:rsidRDefault="00B44ABF" w:rsidP="002C303E">
      <w:pPr>
        <w:jc w:val="both"/>
      </w:pPr>
      <w:r w:rsidRPr="00883816">
        <w:t xml:space="preserve">                   - Vadrózsa Német Nemzetiségi Óvoda  8595 Kup, Fő utca 76. </w:t>
      </w:r>
    </w:p>
    <w:p w:rsidR="00B44ABF" w:rsidRPr="00883816" w:rsidRDefault="00B44ABF" w:rsidP="00662DD8">
      <w:pPr>
        <w:jc w:val="both"/>
      </w:pPr>
    </w:p>
    <w:p w:rsidR="00B44ABF" w:rsidRPr="00883816" w:rsidRDefault="00B44ABF" w:rsidP="00662DD8">
      <w:pPr>
        <w:jc w:val="both"/>
      </w:pPr>
    </w:p>
    <w:p w:rsidR="00B44ABF" w:rsidRPr="00883816" w:rsidRDefault="00B44ABF" w:rsidP="0000779C">
      <w:pPr>
        <w:jc w:val="both"/>
      </w:pPr>
      <w:r>
        <w:t>2</w:t>
      </w:r>
      <w:r w:rsidRPr="00883816">
        <w:t xml:space="preserve">. §    Az önkormányzat a 2013. évi költségvetési </w:t>
      </w:r>
    </w:p>
    <w:p w:rsidR="00B44ABF" w:rsidRPr="00883816" w:rsidRDefault="00B44ABF" w:rsidP="0000779C">
      <w:pPr>
        <w:ind w:left="567"/>
        <w:jc w:val="both"/>
      </w:pPr>
      <w:r w:rsidRPr="00883816">
        <w:t xml:space="preserve">a) kiadási főösszegét </w:t>
      </w:r>
      <w:r w:rsidRPr="00883816">
        <w:tab/>
        <w:t xml:space="preserve">  </w:t>
      </w:r>
      <w:r w:rsidRPr="00883816">
        <w:tab/>
      </w:r>
      <w:r w:rsidRPr="00883816">
        <w:tab/>
      </w:r>
      <w:r w:rsidRPr="00883816">
        <w:tab/>
        <w:t xml:space="preserve">                                  40 430  ezer forintban, </w:t>
      </w:r>
    </w:p>
    <w:p w:rsidR="00B44ABF" w:rsidRPr="00883816" w:rsidRDefault="00B44ABF" w:rsidP="0000779C">
      <w:pPr>
        <w:ind w:left="567"/>
        <w:jc w:val="both"/>
      </w:pPr>
      <w:r w:rsidRPr="00883816">
        <w:t xml:space="preserve">     ebből: </w:t>
      </w:r>
    </w:p>
    <w:p w:rsidR="00B44ABF" w:rsidRPr="00883816" w:rsidRDefault="00B44ABF" w:rsidP="0000779C">
      <w:pPr>
        <w:ind w:left="567"/>
        <w:jc w:val="both"/>
      </w:pPr>
      <w:r w:rsidRPr="00883816">
        <w:t xml:space="preserve">    - Kup Község Önkorm. kiadásai                                  28.446 eFt</w:t>
      </w:r>
    </w:p>
    <w:p w:rsidR="00B44ABF" w:rsidRPr="00883816" w:rsidRDefault="00B44ABF" w:rsidP="0000779C">
      <w:pPr>
        <w:ind w:left="567"/>
        <w:jc w:val="both"/>
      </w:pPr>
      <w:r w:rsidRPr="00883816">
        <w:t xml:space="preserve">    - Vadrózsa Német Nemzetiségi Óvoda  kiadásai        11.984 eFt</w:t>
      </w:r>
    </w:p>
    <w:p w:rsidR="00B44ABF" w:rsidRPr="00883816" w:rsidRDefault="00B44ABF" w:rsidP="0000779C">
      <w:pPr>
        <w:ind w:left="567"/>
        <w:jc w:val="both"/>
      </w:pPr>
      <w:r w:rsidRPr="00883816">
        <w:t xml:space="preserve"> b) bevételi főösszegét </w:t>
      </w:r>
      <w:r w:rsidRPr="00883816">
        <w:tab/>
      </w:r>
      <w:r w:rsidRPr="00883816">
        <w:tab/>
      </w:r>
      <w:r w:rsidRPr="00883816">
        <w:tab/>
        <w:t xml:space="preserve">                                              40 430 ezer forintban állapítja meg.</w:t>
      </w:r>
    </w:p>
    <w:p w:rsidR="00B44ABF" w:rsidRPr="00883816" w:rsidRDefault="00B44ABF" w:rsidP="0000779C">
      <w:pPr>
        <w:ind w:left="567"/>
        <w:jc w:val="both"/>
      </w:pPr>
      <w:r w:rsidRPr="00883816">
        <w:t xml:space="preserve">    ebből:</w:t>
      </w:r>
    </w:p>
    <w:p w:rsidR="00B44ABF" w:rsidRPr="00883816" w:rsidRDefault="00B44ABF" w:rsidP="0000779C">
      <w:pPr>
        <w:ind w:left="567"/>
        <w:jc w:val="both"/>
      </w:pPr>
      <w:r w:rsidRPr="00883816">
        <w:t xml:space="preserve">    - Kup Község Önkorm. bevételei                                     28.446 eFt</w:t>
      </w:r>
    </w:p>
    <w:p w:rsidR="00B44ABF" w:rsidRPr="00883816" w:rsidRDefault="00B44ABF" w:rsidP="0000779C">
      <w:pPr>
        <w:ind w:left="567"/>
        <w:jc w:val="both"/>
      </w:pPr>
      <w:r w:rsidRPr="00883816">
        <w:t xml:space="preserve">    - Mesevár Német Nemzetiségi Óvoda bevételei              11.984 eFt</w:t>
      </w:r>
    </w:p>
    <w:p w:rsidR="00B44ABF" w:rsidRPr="00883816" w:rsidRDefault="00B44ABF" w:rsidP="0000779C">
      <w:pPr>
        <w:ind w:left="567"/>
        <w:jc w:val="both"/>
      </w:pPr>
      <w:r w:rsidRPr="00883816">
        <w:t xml:space="preserve">    </w:t>
      </w:r>
    </w:p>
    <w:p w:rsidR="00B44ABF" w:rsidRPr="00883816" w:rsidRDefault="00B44ABF" w:rsidP="00C659B1">
      <w:pPr>
        <w:jc w:val="both"/>
        <w:rPr>
          <w:sz w:val="28"/>
        </w:rPr>
      </w:pPr>
    </w:p>
    <w:p w:rsidR="00B44ABF" w:rsidRPr="00883816" w:rsidRDefault="00B44ABF" w:rsidP="00C659B1">
      <w:pPr>
        <w:tabs>
          <w:tab w:val="left" w:pos="567"/>
        </w:tabs>
      </w:pPr>
      <w:r>
        <w:t>3</w:t>
      </w:r>
      <w:r w:rsidRPr="00883816">
        <w:t xml:space="preserve">. §   (1) Az önkormányzat 2013. évi költségvetési bevételeinek forrásonkénti, illetve  </w:t>
      </w:r>
    </w:p>
    <w:p w:rsidR="00B44ABF" w:rsidRPr="00883816" w:rsidRDefault="00B44ABF" w:rsidP="00C659B1">
      <w:pPr>
        <w:tabs>
          <w:tab w:val="left" w:pos="567"/>
        </w:tabs>
      </w:pPr>
      <w:r w:rsidRPr="00883816">
        <w:t xml:space="preserve">               működési és felhalmozási cél szerinti részletezését a 1. számú melléklet tartalmazza.</w:t>
      </w:r>
    </w:p>
    <w:p w:rsidR="00B44ABF" w:rsidRPr="00883816" w:rsidRDefault="00B44ABF" w:rsidP="00C659B1"/>
    <w:p w:rsidR="00B44ABF" w:rsidRPr="00883816" w:rsidRDefault="00B44ABF" w:rsidP="00C659B1"/>
    <w:p w:rsidR="00B44ABF" w:rsidRPr="00883816" w:rsidRDefault="00B44ABF" w:rsidP="00C659B1">
      <w:pPr>
        <w:jc w:val="both"/>
      </w:pPr>
      <w:r w:rsidRPr="00883816">
        <w:t xml:space="preserve">         (2) Az önkormányzat költségvetési szerveinek, </w:t>
      </w:r>
    </w:p>
    <w:p w:rsidR="00B44ABF" w:rsidRPr="00883816" w:rsidRDefault="00B44ABF" w:rsidP="00C659B1">
      <w:pPr>
        <w:jc w:val="both"/>
      </w:pPr>
      <w:r w:rsidRPr="00883816">
        <w:t xml:space="preserve">               - Vadrózsa Német Nemzetiségi Önkormányzat 2013.évi előirányzott költségvetési</w:t>
      </w:r>
    </w:p>
    <w:p w:rsidR="00B44ABF" w:rsidRPr="00883816" w:rsidRDefault="00B44ABF" w:rsidP="00C659B1">
      <w:pPr>
        <w:tabs>
          <w:tab w:val="left" w:pos="709"/>
          <w:tab w:val="left" w:pos="851"/>
        </w:tabs>
        <w:jc w:val="both"/>
      </w:pPr>
      <w:r w:rsidRPr="00883816">
        <w:t xml:space="preserve">                  bevételeit forrásonkénti, illetve működési és felhalmozási cél szerinti </w:t>
      </w:r>
    </w:p>
    <w:p w:rsidR="00B44ABF" w:rsidRPr="00883816" w:rsidRDefault="00B44ABF" w:rsidP="00C659B1">
      <w:pPr>
        <w:tabs>
          <w:tab w:val="left" w:pos="709"/>
          <w:tab w:val="left" w:pos="851"/>
        </w:tabs>
        <w:jc w:val="both"/>
      </w:pPr>
      <w:r w:rsidRPr="00883816">
        <w:t xml:space="preserve">                  részletezésben - cím és alcímek szerint - a 1/a. számú melléklet </w:t>
      </w:r>
    </w:p>
    <w:p w:rsidR="00B44ABF" w:rsidRPr="00D03179" w:rsidRDefault="00B44ABF" w:rsidP="00D03179">
      <w:pPr>
        <w:jc w:val="both"/>
      </w:pPr>
      <w:r w:rsidRPr="00883816">
        <w:t xml:space="preserve">               </w:t>
      </w:r>
    </w:p>
    <w:p w:rsidR="00B44ABF" w:rsidRPr="00883816" w:rsidRDefault="00B44ABF" w:rsidP="00C659B1">
      <w:pPr>
        <w:jc w:val="both"/>
        <w:rPr>
          <w:sz w:val="28"/>
        </w:rPr>
      </w:pPr>
    </w:p>
    <w:p w:rsidR="00B44ABF" w:rsidRPr="00883816" w:rsidRDefault="00B44ABF" w:rsidP="00C659B1">
      <w:pPr>
        <w:tabs>
          <w:tab w:val="left" w:pos="567"/>
        </w:tabs>
        <w:jc w:val="both"/>
      </w:pPr>
      <w:r>
        <w:t>4</w:t>
      </w:r>
      <w:r w:rsidRPr="00883816">
        <w:t>. §   (1) Az önkormányzat működési, fenntartási kiadási előirányzatait a Képviselő-testület a</w:t>
      </w:r>
    </w:p>
    <w:p w:rsidR="00B44ABF" w:rsidRPr="00883816" w:rsidRDefault="00B44ABF" w:rsidP="00C659B1">
      <w:pPr>
        <w:tabs>
          <w:tab w:val="left" w:pos="567"/>
        </w:tabs>
        <w:jc w:val="both"/>
      </w:pPr>
      <w:r w:rsidRPr="00883816">
        <w:t xml:space="preserve">               2. számú melléklete szerint a  következők szerint hagyja jóvá:</w:t>
      </w:r>
    </w:p>
    <w:p w:rsidR="00B44ABF" w:rsidRPr="00883816" w:rsidRDefault="00B44ABF" w:rsidP="00C659B1">
      <w:pPr>
        <w:tabs>
          <w:tab w:val="left" w:pos="6379"/>
        </w:tabs>
        <w:jc w:val="both"/>
      </w:pPr>
      <w:r w:rsidRPr="00883816">
        <w:tab/>
      </w:r>
      <w:r w:rsidRPr="00883816">
        <w:tab/>
      </w:r>
    </w:p>
    <w:p w:rsidR="00B44ABF" w:rsidRDefault="00B44ABF" w:rsidP="00C659B1">
      <w:pPr>
        <w:tabs>
          <w:tab w:val="left" w:pos="851"/>
          <w:tab w:val="left" w:pos="6096"/>
          <w:tab w:val="left" w:leader="dot" w:pos="7088"/>
        </w:tabs>
        <w:ind w:left="567" w:right="564"/>
        <w:jc w:val="both"/>
      </w:pPr>
      <w:r w:rsidRPr="00883816">
        <w:t xml:space="preserve">     - Működési </w:t>
      </w:r>
      <w:r>
        <w:t xml:space="preserve">kiadások előirányzata összesen:            </w:t>
      </w:r>
      <w:r w:rsidRPr="00883816">
        <w:t xml:space="preserve">     39.194 eFt                       </w:t>
      </w:r>
      <w:r w:rsidRPr="00883816">
        <w:tab/>
      </w:r>
    </w:p>
    <w:p w:rsidR="00B44ABF" w:rsidRPr="00883816" w:rsidRDefault="00B44ABF" w:rsidP="00D03179">
      <w:pPr>
        <w:tabs>
          <w:tab w:val="left" w:pos="851"/>
          <w:tab w:val="left" w:pos="6096"/>
          <w:tab w:val="left" w:leader="dot" w:pos="7088"/>
        </w:tabs>
        <w:ind w:right="564"/>
        <w:jc w:val="both"/>
      </w:pPr>
    </w:p>
    <w:p w:rsidR="00B44ABF" w:rsidRPr="00883816" w:rsidRDefault="00B44ABF" w:rsidP="00C659B1">
      <w:pPr>
        <w:tabs>
          <w:tab w:val="left" w:pos="6096"/>
        </w:tabs>
        <w:ind w:left="567"/>
        <w:jc w:val="both"/>
      </w:pPr>
      <w:r w:rsidRPr="00883816">
        <w:t xml:space="preserve">      Ebből:</w:t>
      </w:r>
    </w:p>
    <w:p w:rsidR="00B44ABF" w:rsidRPr="00883816" w:rsidRDefault="00B44ABF" w:rsidP="00C659B1">
      <w:pPr>
        <w:tabs>
          <w:tab w:val="left" w:pos="6096"/>
          <w:tab w:val="left" w:leader="dot" w:pos="7088"/>
        </w:tabs>
        <w:ind w:left="1134"/>
        <w:jc w:val="both"/>
      </w:pPr>
      <w:r w:rsidRPr="00883816">
        <w:t xml:space="preserve">- személyi jellegű kiadások: </w:t>
      </w:r>
      <w:r w:rsidRPr="00883816">
        <w:tab/>
        <w:t xml:space="preserve">  6.539 eFt</w:t>
      </w:r>
    </w:p>
    <w:p w:rsidR="00B44ABF" w:rsidRPr="00883816" w:rsidRDefault="00B44ABF" w:rsidP="00C659B1">
      <w:pPr>
        <w:tabs>
          <w:tab w:val="left" w:pos="6096"/>
          <w:tab w:val="left" w:leader="dot" w:pos="7088"/>
        </w:tabs>
        <w:ind w:left="1134"/>
        <w:jc w:val="both"/>
      </w:pPr>
      <w:r w:rsidRPr="00883816">
        <w:t>- munkaadókat terhelő járulékok:</w:t>
      </w:r>
      <w:r w:rsidRPr="00883816">
        <w:tab/>
        <w:t xml:space="preserve">  1.499 eFt</w:t>
      </w:r>
    </w:p>
    <w:p w:rsidR="00B44ABF" w:rsidRPr="00883816" w:rsidRDefault="00B44ABF" w:rsidP="00C659B1">
      <w:pPr>
        <w:tabs>
          <w:tab w:val="left" w:pos="6096"/>
          <w:tab w:val="left" w:leader="dot" w:pos="7088"/>
        </w:tabs>
        <w:ind w:left="1134"/>
        <w:jc w:val="both"/>
      </w:pPr>
      <w:r w:rsidRPr="00883816">
        <w:t xml:space="preserve">- dologi jellegű kiadások: </w:t>
      </w:r>
      <w:r w:rsidRPr="00883816">
        <w:tab/>
        <w:t xml:space="preserve">  7.662 eFt</w:t>
      </w:r>
    </w:p>
    <w:p w:rsidR="00B44ABF" w:rsidRPr="00883816" w:rsidRDefault="00B44ABF" w:rsidP="00C659B1">
      <w:pPr>
        <w:tabs>
          <w:tab w:val="left" w:pos="6096"/>
          <w:tab w:val="left" w:leader="dot" w:pos="7088"/>
        </w:tabs>
        <w:ind w:left="1134"/>
        <w:jc w:val="both"/>
      </w:pPr>
      <w:r w:rsidRPr="00883816">
        <w:t>- működési célra átadott pe.                                      20.172 eFt</w:t>
      </w:r>
    </w:p>
    <w:p w:rsidR="00B44ABF" w:rsidRPr="00883816" w:rsidRDefault="00B44ABF" w:rsidP="00C659B1">
      <w:pPr>
        <w:tabs>
          <w:tab w:val="left" w:pos="6096"/>
          <w:tab w:val="left" w:leader="dot" w:pos="7088"/>
        </w:tabs>
        <w:ind w:left="1134"/>
        <w:jc w:val="both"/>
      </w:pPr>
      <w:r w:rsidRPr="00883816">
        <w:t>- ellátottak pénzbeli juttatásai:</w:t>
      </w:r>
      <w:r w:rsidRPr="00883816">
        <w:tab/>
        <w:t xml:space="preserve">  3.322 eFt</w:t>
      </w:r>
    </w:p>
    <w:p w:rsidR="00B44ABF" w:rsidRPr="00883816" w:rsidRDefault="00B44ABF" w:rsidP="00C659B1">
      <w:pPr>
        <w:tabs>
          <w:tab w:val="left" w:pos="567"/>
        </w:tabs>
        <w:jc w:val="both"/>
      </w:pPr>
      <w:r w:rsidRPr="00883816">
        <w:t xml:space="preserve">               </w:t>
      </w:r>
    </w:p>
    <w:p w:rsidR="00B44ABF" w:rsidRPr="00883816" w:rsidRDefault="00B44ABF" w:rsidP="00C659B1">
      <w:pPr>
        <w:tabs>
          <w:tab w:val="left" w:pos="284"/>
          <w:tab w:val="left" w:pos="567"/>
        </w:tabs>
        <w:jc w:val="both"/>
      </w:pPr>
      <w:r w:rsidRPr="00883816">
        <w:t xml:space="preserve">         (2) Az önkormányzat költségvetési szervének   működési kiadását  a fenntartó </w:t>
      </w:r>
    </w:p>
    <w:p w:rsidR="00B44ABF" w:rsidRPr="00883816" w:rsidRDefault="00B44ABF" w:rsidP="00C659B1">
      <w:pPr>
        <w:tabs>
          <w:tab w:val="left" w:pos="284"/>
          <w:tab w:val="left" w:pos="567"/>
        </w:tabs>
        <w:jc w:val="both"/>
      </w:pPr>
      <w:r w:rsidRPr="00883816">
        <w:t xml:space="preserve">               önkormányzat testületi ülésén 11/2013. (II.6.) számú határozatában hagyta</w:t>
      </w:r>
    </w:p>
    <w:p w:rsidR="00B44ABF" w:rsidRPr="00883816" w:rsidRDefault="00B44ABF" w:rsidP="00C659B1">
      <w:pPr>
        <w:tabs>
          <w:tab w:val="left" w:pos="284"/>
          <w:tab w:val="left" w:pos="567"/>
        </w:tabs>
        <w:jc w:val="both"/>
      </w:pPr>
      <w:r w:rsidRPr="00883816">
        <w:t xml:space="preserve">               jóvá.</w:t>
      </w:r>
    </w:p>
    <w:p w:rsidR="00B44ABF" w:rsidRPr="00883816" w:rsidRDefault="00B44ABF" w:rsidP="00C659B1">
      <w:pPr>
        <w:tabs>
          <w:tab w:val="left" w:pos="284"/>
          <w:tab w:val="left" w:pos="567"/>
        </w:tabs>
        <w:jc w:val="both"/>
      </w:pPr>
      <w:r w:rsidRPr="00883816">
        <w:t xml:space="preserve">               </w:t>
      </w:r>
    </w:p>
    <w:p w:rsidR="00B44ABF" w:rsidRPr="00883816" w:rsidRDefault="00B44ABF" w:rsidP="00360E30">
      <w:pPr>
        <w:tabs>
          <w:tab w:val="left" w:pos="284"/>
          <w:tab w:val="left" w:pos="567"/>
        </w:tabs>
        <w:jc w:val="both"/>
      </w:pPr>
      <w:r w:rsidRPr="00883816">
        <w:t xml:space="preserve">              A Vadrózsa Német Nemzetiségi Óvoda  kiadási előirányzatait a 1/a. számú melléklet</w:t>
      </w:r>
    </w:p>
    <w:p w:rsidR="00B44ABF" w:rsidRPr="00883816" w:rsidRDefault="00B44ABF" w:rsidP="00C659B1">
      <w:pPr>
        <w:tabs>
          <w:tab w:val="left" w:pos="567"/>
          <w:tab w:val="left" w:pos="709"/>
          <w:tab w:val="left" w:pos="851"/>
        </w:tabs>
        <w:jc w:val="both"/>
      </w:pPr>
      <w:r w:rsidRPr="00883816">
        <w:t xml:space="preserve">              mutatja be. </w:t>
      </w:r>
    </w:p>
    <w:p w:rsidR="00B44ABF" w:rsidRPr="00883816" w:rsidRDefault="00B44ABF" w:rsidP="00C659B1">
      <w:pPr>
        <w:tabs>
          <w:tab w:val="left" w:pos="567"/>
          <w:tab w:val="left" w:pos="709"/>
          <w:tab w:val="left" w:pos="851"/>
        </w:tabs>
        <w:jc w:val="both"/>
      </w:pPr>
    </w:p>
    <w:p w:rsidR="00B44ABF" w:rsidRPr="00883816" w:rsidRDefault="00B44ABF" w:rsidP="00DD6EA7">
      <w:pPr>
        <w:jc w:val="both"/>
        <w:rPr>
          <w:sz w:val="28"/>
        </w:rPr>
      </w:pPr>
    </w:p>
    <w:p w:rsidR="00B44ABF" w:rsidRPr="00883816" w:rsidRDefault="00B44ABF" w:rsidP="00DD6EA7">
      <w:pPr>
        <w:jc w:val="both"/>
      </w:pPr>
      <w:r>
        <w:t>5</w:t>
      </w:r>
      <w:r w:rsidRPr="00883816">
        <w:t>. §   (1) Az önkormányzat  költségvetését feladatonként a 3. számú melléklet tartalmazza.</w:t>
      </w:r>
    </w:p>
    <w:p w:rsidR="00B44ABF" w:rsidRPr="00883816" w:rsidRDefault="00B44ABF" w:rsidP="00DD6EA7">
      <w:pPr>
        <w:jc w:val="both"/>
        <w:rPr>
          <w:sz w:val="28"/>
        </w:rPr>
      </w:pPr>
    </w:p>
    <w:p w:rsidR="00B44ABF" w:rsidRPr="00883816" w:rsidRDefault="00B44ABF" w:rsidP="00DD6EA7">
      <w:pPr>
        <w:jc w:val="both"/>
      </w:pPr>
      <w:r w:rsidRPr="00883816">
        <w:t xml:space="preserve">         (2) Az önkormányzat  tartaléka összesen:      1.236  ezer forint.</w:t>
      </w:r>
    </w:p>
    <w:p w:rsidR="00B44ABF" w:rsidRPr="00883816" w:rsidRDefault="00B44ABF" w:rsidP="00DD6EA7">
      <w:pPr>
        <w:jc w:val="both"/>
      </w:pPr>
      <w:r w:rsidRPr="00883816">
        <w:t xml:space="preserve">               Ebből  1.236  eFt az általános tartalék, mely év közben az előre nem tervezett</w:t>
      </w:r>
    </w:p>
    <w:p w:rsidR="00B44ABF" w:rsidRPr="00883816" w:rsidRDefault="00B44ABF" w:rsidP="00DD6EA7">
      <w:pPr>
        <w:tabs>
          <w:tab w:val="left" w:pos="851"/>
        </w:tabs>
        <w:jc w:val="both"/>
      </w:pPr>
      <w:r w:rsidRPr="00883816">
        <w:t xml:space="preserve">               kiadások fedezetéül szolgál.</w:t>
      </w:r>
    </w:p>
    <w:p w:rsidR="00B44ABF" w:rsidRPr="00883816" w:rsidRDefault="00B44ABF" w:rsidP="00DD6EA7">
      <w:pPr>
        <w:jc w:val="both"/>
      </w:pPr>
    </w:p>
    <w:p w:rsidR="00B44ABF" w:rsidRPr="00883816" w:rsidRDefault="00B44ABF" w:rsidP="00DD6EA7">
      <w:pPr>
        <w:tabs>
          <w:tab w:val="left" w:pos="709"/>
        </w:tabs>
        <w:jc w:val="both"/>
      </w:pPr>
      <w:r w:rsidRPr="00883816">
        <w:t xml:space="preserve">         (3) Az önkormányzat tervezett pénzmaradványa  11.310 eFt.</w:t>
      </w:r>
    </w:p>
    <w:p w:rsidR="00B44ABF" w:rsidRPr="00883816" w:rsidRDefault="00B44ABF" w:rsidP="00DD6EA7">
      <w:pPr>
        <w:tabs>
          <w:tab w:val="left" w:pos="709"/>
        </w:tabs>
        <w:jc w:val="both"/>
      </w:pPr>
    </w:p>
    <w:p w:rsidR="00B44ABF" w:rsidRPr="00883816" w:rsidRDefault="00B44ABF" w:rsidP="00360E30">
      <w:pPr>
        <w:tabs>
          <w:tab w:val="left" w:pos="567"/>
          <w:tab w:val="left" w:pos="709"/>
          <w:tab w:val="left" w:pos="851"/>
        </w:tabs>
        <w:jc w:val="both"/>
      </w:pPr>
      <w:r w:rsidRPr="00883816">
        <w:t xml:space="preserve">        </w:t>
      </w:r>
    </w:p>
    <w:p w:rsidR="00B44ABF" w:rsidRPr="00883816" w:rsidRDefault="00B44ABF" w:rsidP="00DD6EA7">
      <w:pPr>
        <w:jc w:val="both"/>
      </w:pPr>
      <w:r>
        <w:t>6</w:t>
      </w:r>
      <w:r w:rsidRPr="00883816">
        <w:t>. § (1) Intézményi térítési díjak:</w:t>
      </w:r>
    </w:p>
    <w:p w:rsidR="00B44ABF" w:rsidRPr="00883816" w:rsidRDefault="00B44ABF" w:rsidP="00360E30">
      <w:pPr>
        <w:pStyle w:val="NormalWeb"/>
        <w:spacing w:before="0" w:beforeAutospacing="0" w:after="0"/>
      </w:pPr>
      <w:r w:rsidRPr="00883816">
        <w:t xml:space="preserve">            1 étkeztetés</w:t>
      </w:r>
    </w:p>
    <w:p w:rsidR="00B44ABF" w:rsidRPr="00883816" w:rsidRDefault="00B44ABF" w:rsidP="00360E30">
      <w:pPr>
        <w:pStyle w:val="NormalWeb"/>
        <w:spacing w:before="0" w:beforeAutospacing="0" w:after="0"/>
      </w:pPr>
      <w:r w:rsidRPr="00883816">
        <w:t xml:space="preserve">             - tízórai                </w:t>
      </w:r>
      <w:smartTag w:uri="urn:schemas-microsoft-com:office:smarttags" w:element="metricconverter">
        <w:smartTagPr>
          <w:attr w:name="ProductID" w:val="65 Ft"/>
        </w:smartTagPr>
        <w:r w:rsidRPr="00883816">
          <w:t>65 Ft</w:t>
        </w:r>
      </w:smartTag>
    </w:p>
    <w:p w:rsidR="00B44ABF" w:rsidRPr="00883816" w:rsidRDefault="00B44ABF" w:rsidP="00360E30">
      <w:pPr>
        <w:pStyle w:val="NormalWeb"/>
        <w:spacing w:before="0" w:beforeAutospacing="0" w:after="0"/>
        <w:ind w:left="539"/>
      </w:pPr>
      <w:r w:rsidRPr="00883816">
        <w:t xml:space="preserve">   - ebéd                 </w:t>
      </w:r>
      <w:smartTag w:uri="urn:schemas-microsoft-com:office:smarttags" w:element="metricconverter">
        <w:smartTagPr>
          <w:attr w:name="ProductID" w:val="233 Ft"/>
        </w:smartTagPr>
        <w:r w:rsidRPr="00883816">
          <w:t>233 Ft</w:t>
        </w:r>
      </w:smartTag>
    </w:p>
    <w:p w:rsidR="00B44ABF" w:rsidRPr="00883816" w:rsidRDefault="00B44ABF" w:rsidP="00360E30">
      <w:pPr>
        <w:pStyle w:val="NormalWeb"/>
        <w:spacing w:before="0" w:beforeAutospacing="0" w:after="0"/>
        <w:ind w:left="539"/>
      </w:pPr>
      <w:r w:rsidRPr="00883816">
        <w:t xml:space="preserve">   - uzsonna             </w:t>
      </w:r>
      <w:smartTag w:uri="urn:schemas-microsoft-com:office:smarttags" w:element="metricconverter">
        <w:smartTagPr>
          <w:attr w:name="ProductID" w:val="66 Ft"/>
        </w:smartTagPr>
        <w:r w:rsidRPr="00883816">
          <w:t>66 Ft</w:t>
        </w:r>
      </w:smartTag>
      <w:r w:rsidRPr="00883816">
        <w:t xml:space="preserve"> </w:t>
      </w:r>
    </w:p>
    <w:p w:rsidR="00B44ABF" w:rsidRPr="00883816" w:rsidRDefault="00B44ABF" w:rsidP="00360E30">
      <w:pPr>
        <w:pStyle w:val="NormalWeb"/>
        <w:spacing w:before="0" w:beforeAutospacing="0" w:after="0"/>
        <w:ind w:left="539"/>
      </w:pPr>
      <w:r w:rsidRPr="00883816">
        <w:rPr>
          <w:b/>
          <w:bCs/>
          <w:i/>
          <w:iCs/>
        </w:rPr>
        <w:t xml:space="preserve">Összesen:             </w:t>
      </w:r>
      <w:smartTag w:uri="urn:schemas-microsoft-com:office:smarttags" w:element="metricconverter">
        <w:smartTagPr>
          <w:attr w:name="ProductID" w:val="364 Ft"/>
        </w:smartTagPr>
        <w:r w:rsidRPr="00883816">
          <w:rPr>
            <w:b/>
            <w:bCs/>
            <w:i/>
            <w:iCs/>
          </w:rPr>
          <w:t>364 Ft</w:t>
        </w:r>
      </w:smartTag>
    </w:p>
    <w:p w:rsidR="00B44ABF" w:rsidRPr="00883816" w:rsidRDefault="00B44ABF" w:rsidP="00DD6EA7">
      <w:pPr>
        <w:pStyle w:val="NormalWeb"/>
        <w:spacing w:after="0"/>
      </w:pPr>
      <w:r w:rsidRPr="00883816">
        <w:t xml:space="preserve">        </w:t>
      </w:r>
      <w:r>
        <w:t xml:space="preserve">(2) </w:t>
      </w:r>
      <w:r w:rsidRPr="00883816">
        <w:t xml:space="preserve"> Az intézményi alkalmazottak nyersanyagnormája a ellátottakéval azonos összegű.</w:t>
      </w:r>
    </w:p>
    <w:p w:rsidR="00B44ABF" w:rsidRPr="00883816" w:rsidRDefault="00B44ABF" w:rsidP="00DD6EA7">
      <w:pPr>
        <w:pStyle w:val="NormalWeb"/>
        <w:spacing w:after="0"/>
      </w:pPr>
      <w:r w:rsidRPr="00883816">
        <w:t xml:space="preserve">        </w:t>
      </w:r>
      <w:r>
        <w:t>(3)</w:t>
      </w:r>
      <w:r w:rsidRPr="00883816">
        <w:t xml:space="preserve"> A munkahelyi étkezők és egyéb igénybevevők ebédnormája 233,- Ft. </w:t>
      </w:r>
    </w:p>
    <w:p w:rsidR="00B44ABF" w:rsidRPr="00883816" w:rsidRDefault="00B44ABF" w:rsidP="009F01E1">
      <w:pPr>
        <w:jc w:val="both"/>
      </w:pPr>
    </w:p>
    <w:p w:rsidR="00B44ABF" w:rsidRPr="00883816" w:rsidRDefault="00B44ABF" w:rsidP="00360E30">
      <w:pPr>
        <w:jc w:val="both"/>
        <w:rPr>
          <w:i/>
          <w:sz w:val="28"/>
        </w:rPr>
      </w:pPr>
    </w:p>
    <w:p w:rsidR="00B44ABF" w:rsidRPr="00883816" w:rsidRDefault="00B44ABF" w:rsidP="00360E30">
      <w:pPr>
        <w:tabs>
          <w:tab w:val="left" w:pos="567"/>
        </w:tabs>
        <w:jc w:val="both"/>
      </w:pPr>
      <w:r>
        <w:t>7</w:t>
      </w:r>
      <w:r w:rsidRPr="00883816">
        <w:t>. § (1)  A képviselő-testület az önkormányzat létszám-előirányzatát:</w:t>
      </w:r>
    </w:p>
    <w:p w:rsidR="00B44ABF" w:rsidRPr="00883816" w:rsidRDefault="00B44ABF" w:rsidP="00360E30">
      <w:pPr>
        <w:jc w:val="both"/>
      </w:pPr>
      <w:r w:rsidRPr="00883816">
        <w:t xml:space="preserve">              - 8 fő átlagos statisztikai állományi létszámban (átlaglétszámban), és </w:t>
      </w:r>
    </w:p>
    <w:p w:rsidR="00B44ABF" w:rsidRPr="00883816" w:rsidRDefault="00B44ABF" w:rsidP="00360E30">
      <w:pPr>
        <w:jc w:val="both"/>
      </w:pPr>
      <w:r w:rsidRPr="00883816">
        <w:t xml:space="preserve">              - 8  fő az év utolsó napján foglalkoztatható záró-létszámban</w:t>
      </w:r>
    </w:p>
    <w:p w:rsidR="00B44ABF" w:rsidRPr="00883816" w:rsidRDefault="00B44ABF" w:rsidP="00360E30">
      <w:pPr>
        <w:jc w:val="both"/>
      </w:pPr>
      <w:r w:rsidRPr="00883816">
        <w:t xml:space="preserve">              állapítja meg.</w:t>
      </w:r>
    </w:p>
    <w:p w:rsidR="00B44ABF" w:rsidRPr="00883816" w:rsidRDefault="00B44ABF" w:rsidP="00360E30">
      <w:pPr>
        <w:jc w:val="both"/>
      </w:pPr>
    </w:p>
    <w:p w:rsidR="00B44ABF" w:rsidRPr="00883816" w:rsidRDefault="00B44ABF" w:rsidP="00360E30">
      <w:pPr>
        <w:tabs>
          <w:tab w:val="left" w:pos="567"/>
        </w:tabs>
        <w:jc w:val="both"/>
      </w:pPr>
      <w:r w:rsidRPr="00883816">
        <w:t xml:space="preserve">        (2)  Az (1) bekezdésben foglalt létszámból a költségvetési szervek létszáma:</w:t>
      </w:r>
    </w:p>
    <w:p w:rsidR="00B44ABF" w:rsidRPr="00883816" w:rsidRDefault="00B44ABF" w:rsidP="00360E30">
      <w:pPr>
        <w:tabs>
          <w:tab w:val="left" w:pos="851"/>
        </w:tabs>
        <w:jc w:val="both"/>
      </w:pPr>
      <w:r w:rsidRPr="00883816">
        <w:t xml:space="preserve">              Vadrózsa Német Nemzetiségi Óvoda</w:t>
      </w:r>
    </w:p>
    <w:p w:rsidR="00B44ABF" w:rsidRPr="00883816" w:rsidRDefault="00B44ABF" w:rsidP="00360E30">
      <w:pPr>
        <w:ind w:left="360"/>
        <w:jc w:val="both"/>
      </w:pPr>
      <w:r w:rsidRPr="00883816">
        <w:t xml:space="preserve">        - 4 fő átlagos statisztikai állományi létszám</w:t>
      </w:r>
    </w:p>
    <w:p w:rsidR="00B44ABF" w:rsidRPr="00883816" w:rsidRDefault="00B44ABF" w:rsidP="00883816">
      <w:pPr>
        <w:tabs>
          <w:tab w:val="left" w:pos="567"/>
        </w:tabs>
        <w:ind w:left="360"/>
        <w:jc w:val="both"/>
      </w:pPr>
      <w:r w:rsidRPr="00883816">
        <w:t xml:space="preserve">        - 4 fő az év utolsó napján foglalkoztatható záró létszám</w:t>
      </w:r>
    </w:p>
    <w:p w:rsidR="00B44ABF" w:rsidRPr="00883816" w:rsidRDefault="00B44ABF" w:rsidP="004331ED">
      <w:pPr>
        <w:jc w:val="center"/>
        <w:rPr>
          <w:b/>
          <w:bCs/>
          <w:i/>
          <w:iCs/>
        </w:rPr>
      </w:pPr>
    </w:p>
    <w:p w:rsidR="00B44ABF" w:rsidRPr="00883816" w:rsidRDefault="00B44ABF" w:rsidP="004331ED">
      <w:pPr>
        <w:jc w:val="both"/>
      </w:pPr>
    </w:p>
    <w:p w:rsidR="00B44ABF" w:rsidRDefault="00B44ABF" w:rsidP="00A059B3">
      <w:pPr>
        <w:jc w:val="both"/>
      </w:pPr>
      <w:r>
        <w:t xml:space="preserve">8.§ (1) </w:t>
      </w:r>
      <w:r w:rsidRPr="00883816">
        <w:t>A költségvetés gazdálkodásának biztonságáért a képviselő-testület, az ön</w:t>
      </w:r>
      <w:r>
        <w:t xml:space="preserve">kormányzati szintű   </w:t>
      </w:r>
    </w:p>
    <w:p w:rsidR="00B44ABF" w:rsidRDefault="00B44ABF" w:rsidP="00A059B3">
      <w:pPr>
        <w:jc w:val="both"/>
      </w:pPr>
      <w:r>
        <w:t xml:space="preserve">           költségvetés </w:t>
      </w:r>
      <w:r w:rsidRPr="00883816">
        <w:t xml:space="preserve">végrehajtásáért a polgármester, a könyvvezetéssel kapcsolatos feladatok ellátásáért a </w:t>
      </w:r>
      <w:r>
        <w:t xml:space="preserve">  </w:t>
      </w:r>
    </w:p>
    <w:p w:rsidR="00B44ABF" w:rsidRPr="00883816" w:rsidRDefault="00B44ABF" w:rsidP="00A059B3">
      <w:pPr>
        <w:jc w:val="both"/>
      </w:pPr>
      <w:r>
        <w:t xml:space="preserve">           </w:t>
      </w:r>
      <w:r w:rsidRPr="00883816">
        <w:t>körjegyző a felelős.</w:t>
      </w:r>
    </w:p>
    <w:p w:rsidR="00B44ABF" w:rsidRPr="00883816" w:rsidRDefault="00B44ABF" w:rsidP="00A059B3">
      <w:pPr>
        <w:ind w:left="360"/>
        <w:jc w:val="both"/>
      </w:pPr>
      <w:r>
        <w:t xml:space="preserve">(2) </w:t>
      </w:r>
      <w:r w:rsidRPr="00883816">
        <w:t>Az Önkormányzat bevételi és kiadási előirányzatai év közben megváltoztathatók.</w:t>
      </w:r>
    </w:p>
    <w:p w:rsidR="00B44ABF" w:rsidRPr="00883816" w:rsidRDefault="00B44ABF" w:rsidP="00A059B3">
      <w:pPr>
        <w:ind w:left="360"/>
        <w:jc w:val="both"/>
      </w:pPr>
      <w:r>
        <w:t xml:space="preserve">(3) </w:t>
      </w:r>
      <w:r w:rsidRPr="00883816">
        <w:t>A képviselő-testület kizárólagos hatáskörébe tartozik a költségvetési rendelet módosítása.</w:t>
      </w:r>
    </w:p>
    <w:p w:rsidR="00B44ABF" w:rsidRDefault="00B44ABF" w:rsidP="00A059B3">
      <w:pPr>
        <w:ind w:left="360"/>
        <w:jc w:val="both"/>
      </w:pPr>
      <w:r>
        <w:t xml:space="preserve">(4) </w:t>
      </w:r>
      <w:r w:rsidRPr="00883816">
        <w:t xml:space="preserve">Ha év közben az Országgyűlés, a Kormány illetve valamely költségvetési fejezet vagy elkülönített </w:t>
      </w:r>
      <w:r>
        <w:t xml:space="preserve">   </w:t>
      </w:r>
    </w:p>
    <w:p w:rsidR="00B44ABF" w:rsidRDefault="00B44ABF" w:rsidP="00A059B3">
      <w:pPr>
        <w:ind w:left="360"/>
        <w:jc w:val="both"/>
      </w:pPr>
      <w:r>
        <w:t xml:space="preserve">      </w:t>
      </w:r>
      <w:r w:rsidRPr="00883816">
        <w:t>pénzalap az Önkormányzat számára pótelőirányzatot biztosít, arról a polgármester a képviselő-</w:t>
      </w:r>
      <w:r>
        <w:t xml:space="preserve">  </w:t>
      </w:r>
    </w:p>
    <w:p w:rsidR="00B44ABF" w:rsidRDefault="00B44ABF" w:rsidP="00A059B3">
      <w:pPr>
        <w:ind w:left="360"/>
        <w:jc w:val="both"/>
      </w:pPr>
      <w:r>
        <w:t xml:space="preserve">      </w:t>
      </w:r>
      <w:r w:rsidRPr="00883816">
        <w:t xml:space="preserve">testületet köteles tájékoztatni. A képviselő-testület legalább félévenként – adott év június 30-ig, </w:t>
      </w:r>
    </w:p>
    <w:p w:rsidR="00B44ABF" w:rsidRDefault="00B44ABF" w:rsidP="00A059B3">
      <w:pPr>
        <w:ind w:left="360"/>
        <w:jc w:val="both"/>
      </w:pPr>
      <w:r>
        <w:t xml:space="preserve">      </w:t>
      </w:r>
      <w:r w:rsidRPr="00883816">
        <w:t xml:space="preserve">illetve december 31-i hatállyal (a külön jogszabályban meghatározott határidőig) – dönt a </w:t>
      </w:r>
    </w:p>
    <w:p w:rsidR="00B44ABF" w:rsidRPr="00883816" w:rsidRDefault="00B44ABF" w:rsidP="00A059B3">
      <w:pPr>
        <w:ind w:left="360"/>
        <w:jc w:val="both"/>
      </w:pPr>
      <w:r>
        <w:t xml:space="preserve">      </w:t>
      </w:r>
      <w:r w:rsidRPr="00883816">
        <w:t>költségvetési rendeletének pótelőirányzatok szerinti módosításáról.</w:t>
      </w:r>
    </w:p>
    <w:p w:rsidR="00B44ABF" w:rsidRPr="00883816" w:rsidRDefault="00B44ABF" w:rsidP="00A059B3">
      <w:pPr>
        <w:ind w:left="360"/>
        <w:jc w:val="both"/>
      </w:pPr>
      <w:r>
        <w:t xml:space="preserve">(5) </w:t>
      </w:r>
      <w:r w:rsidRPr="00883816">
        <w:t>A költségvetés I. félévi teljesítéséről 2013. szeptember 15. napjáig kell számot adni.</w:t>
      </w:r>
    </w:p>
    <w:p w:rsidR="00B44ABF" w:rsidRDefault="00B44ABF" w:rsidP="00A059B3">
      <w:pPr>
        <w:ind w:left="360"/>
        <w:jc w:val="both"/>
      </w:pPr>
      <w:r>
        <w:t xml:space="preserve">(6) </w:t>
      </w:r>
      <w:r w:rsidRPr="00883816">
        <w:t xml:space="preserve">Az önkormányzati gazdálkodás során év közben létrejött hiány finanszírozási módja hitelfelvétel a </w:t>
      </w:r>
    </w:p>
    <w:p w:rsidR="00B44ABF" w:rsidRPr="00883816" w:rsidRDefault="00B44ABF" w:rsidP="00A059B3">
      <w:pPr>
        <w:ind w:left="360"/>
        <w:jc w:val="both"/>
      </w:pPr>
      <w:r>
        <w:t xml:space="preserve">      </w:t>
      </w:r>
      <w:r w:rsidRPr="00883816">
        <w:t>számlavezető pénzintézettől.</w:t>
      </w:r>
    </w:p>
    <w:p w:rsidR="00B44ABF" w:rsidRPr="00883816" w:rsidRDefault="00B44ABF" w:rsidP="00A059B3">
      <w:pPr>
        <w:ind w:left="360"/>
        <w:jc w:val="both"/>
      </w:pPr>
      <w:r>
        <w:t xml:space="preserve">(7) </w:t>
      </w:r>
      <w:r w:rsidRPr="00883816">
        <w:t>A hitelügyletekkel kapcsolatos hatáskörök kizárólagosan a képviselő-testületet illetik meg.</w:t>
      </w:r>
    </w:p>
    <w:p w:rsidR="00B44ABF" w:rsidRDefault="00B44ABF" w:rsidP="00A059B3">
      <w:pPr>
        <w:ind w:left="360"/>
        <w:jc w:val="both"/>
      </w:pPr>
      <w:r>
        <w:t xml:space="preserve">(8) </w:t>
      </w:r>
      <w:r w:rsidRPr="00883816">
        <w:t xml:space="preserve">Az önkormányzati gazdálkodás során az év közben létrejött költségvetési többletet pénzintézeti </w:t>
      </w:r>
    </w:p>
    <w:p w:rsidR="00B44ABF" w:rsidRPr="00883816" w:rsidRDefault="00B44ABF" w:rsidP="00A059B3">
      <w:pPr>
        <w:ind w:left="360"/>
        <w:jc w:val="both"/>
      </w:pPr>
      <w:r>
        <w:t xml:space="preserve">      </w:t>
      </w:r>
      <w:r w:rsidRPr="00883816">
        <w:t>pénzlekötés, illetve értékpapír</w:t>
      </w:r>
      <w:r>
        <w:t xml:space="preserve"> vásárlás útján hasznosítható.</w:t>
      </w:r>
    </w:p>
    <w:p w:rsidR="00B44ABF" w:rsidRDefault="00B44ABF" w:rsidP="00A059B3">
      <w:pPr>
        <w:ind w:left="360"/>
        <w:jc w:val="both"/>
      </w:pPr>
      <w:r>
        <w:t xml:space="preserve">(9) </w:t>
      </w:r>
      <w:r w:rsidRPr="00883816">
        <w:t>A hasznosítással kapcsolatos szerződések, illetve pénzügyi műveletek lebonyolítását a képviselő-</w:t>
      </w:r>
    </w:p>
    <w:p w:rsidR="00B44ABF" w:rsidRDefault="00B44ABF" w:rsidP="00A059B3">
      <w:pPr>
        <w:ind w:left="360"/>
        <w:jc w:val="both"/>
      </w:pPr>
      <w:r>
        <w:t xml:space="preserve">      </w:t>
      </w:r>
      <w:r w:rsidRPr="00883816">
        <w:t xml:space="preserve">testület a polgármester hatáskörébe utalja. A polgármester a megtett intézkedéséről a következő </w:t>
      </w:r>
    </w:p>
    <w:p w:rsidR="00B44ABF" w:rsidRPr="00883816" w:rsidRDefault="00B44ABF" w:rsidP="00A059B3">
      <w:pPr>
        <w:ind w:left="360"/>
        <w:jc w:val="both"/>
      </w:pPr>
      <w:r>
        <w:t xml:space="preserve">      </w:t>
      </w:r>
      <w:r w:rsidRPr="00883816">
        <w:t>képviselő-testületi ülésen tájékoztatást ad.</w:t>
      </w:r>
    </w:p>
    <w:p w:rsidR="00B44ABF" w:rsidRPr="00883816" w:rsidRDefault="00B44ABF" w:rsidP="00A059B3">
      <w:pPr>
        <w:jc w:val="both"/>
      </w:pPr>
      <w:r w:rsidRPr="00883816">
        <w:t xml:space="preserve"> </w:t>
      </w:r>
      <w:r>
        <w:t xml:space="preserve">  </w:t>
      </w:r>
      <w:r w:rsidRPr="00883816">
        <w:t xml:space="preserve"> (10) 2</w:t>
      </w:r>
      <w:r>
        <w:t xml:space="preserve"> </w:t>
      </w:r>
      <w:r w:rsidRPr="00883816">
        <w:t xml:space="preserve">014. évi költségvetés elfogadásáig a Képviselő-testület jogosult e rendelet kiadási-bevételi  </w:t>
      </w:r>
    </w:p>
    <w:p w:rsidR="00B44ABF" w:rsidRPr="00883816" w:rsidRDefault="00B44ABF" w:rsidP="00A059B3">
      <w:pPr>
        <w:jc w:val="both"/>
      </w:pPr>
      <w:r w:rsidRPr="00883816">
        <w:t xml:space="preserve">         </w:t>
      </w:r>
      <w:r>
        <w:t xml:space="preserve"> </w:t>
      </w:r>
      <w:r w:rsidRPr="00883816">
        <w:t xml:space="preserve"> előirányzatainak időarányos része szerint gazdálkodni.</w:t>
      </w:r>
    </w:p>
    <w:p w:rsidR="00B44ABF" w:rsidRPr="00883816" w:rsidRDefault="00B44ABF" w:rsidP="00A059B3">
      <w:pPr>
        <w:jc w:val="both"/>
      </w:pPr>
      <w:r w:rsidRPr="00883816">
        <w:t xml:space="preserve">   (11) E rendelet végrehajtásáról szóló rendelet elfogadásakor hatályát veszti.</w:t>
      </w:r>
    </w:p>
    <w:p w:rsidR="00B44ABF" w:rsidRPr="00883816" w:rsidRDefault="00B44ABF" w:rsidP="00F87CA6">
      <w:pPr>
        <w:jc w:val="both"/>
      </w:pPr>
    </w:p>
    <w:p w:rsidR="00B44ABF" w:rsidRDefault="00B44ABF" w:rsidP="000E41F9">
      <w:pPr>
        <w:jc w:val="both"/>
      </w:pPr>
      <w:r>
        <w:t xml:space="preserve">10.§ (1) </w:t>
      </w:r>
      <w:r w:rsidRPr="00883816">
        <w:t xml:space="preserve">E rendelet a kihirdetés napját követő nap lép hatályba azzal, hogy rendelkezéseit 2013. január 1. </w:t>
      </w:r>
    </w:p>
    <w:p w:rsidR="00B44ABF" w:rsidRPr="00883816" w:rsidRDefault="00B44ABF" w:rsidP="000E41F9">
      <w:pPr>
        <w:jc w:val="both"/>
      </w:pPr>
      <w:r>
        <w:t xml:space="preserve">              </w:t>
      </w:r>
      <w:r w:rsidRPr="00883816">
        <w:t>napjától kell alkalmazni.</w:t>
      </w:r>
    </w:p>
    <w:p w:rsidR="00B44ABF" w:rsidRPr="00883816" w:rsidRDefault="00B44ABF" w:rsidP="0082764D">
      <w:pPr>
        <w:ind w:left="720"/>
        <w:jc w:val="both"/>
      </w:pPr>
    </w:p>
    <w:p w:rsidR="00B44ABF" w:rsidRPr="00883816" w:rsidRDefault="00B44ABF" w:rsidP="000E41F9">
      <w:pPr>
        <w:numPr>
          <w:ilvl w:val="0"/>
          <w:numId w:val="22"/>
        </w:numPr>
        <w:jc w:val="both"/>
      </w:pPr>
      <w:r>
        <w:t xml:space="preserve"> </w:t>
      </w:r>
      <w:r w:rsidRPr="00883816">
        <w:t>A rendelet kihirdetéséről a körjegyző gondoskodik.</w:t>
      </w:r>
    </w:p>
    <w:p w:rsidR="00B44ABF" w:rsidRPr="00883816" w:rsidRDefault="00B44ABF" w:rsidP="0015575F">
      <w:pPr>
        <w:pStyle w:val="ListParagraph"/>
      </w:pPr>
    </w:p>
    <w:p w:rsidR="00B44ABF" w:rsidRPr="00883816" w:rsidRDefault="00B44ABF" w:rsidP="0015575F">
      <w:pPr>
        <w:ind w:left="360"/>
        <w:jc w:val="both"/>
      </w:pPr>
    </w:p>
    <w:p w:rsidR="00B44ABF" w:rsidRPr="00883816" w:rsidRDefault="00B44ABF" w:rsidP="0015575F">
      <w:pPr>
        <w:ind w:left="360"/>
        <w:jc w:val="both"/>
      </w:pPr>
      <w:r w:rsidRPr="00883816">
        <w:t>Kup, 2013. február 06.</w:t>
      </w:r>
    </w:p>
    <w:p w:rsidR="00B44ABF" w:rsidRPr="00883816" w:rsidRDefault="00B44ABF" w:rsidP="0082764D">
      <w:pPr>
        <w:pStyle w:val="ListParagraph"/>
      </w:pPr>
    </w:p>
    <w:p w:rsidR="00B44ABF" w:rsidRPr="00883816" w:rsidRDefault="00B44ABF" w:rsidP="0082764D">
      <w:pPr>
        <w:jc w:val="both"/>
      </w:pPr>
    </w:p>
    <w:p w:rsidR="00B44ABF" w:rsidRPr="00883816" w:rsidRDefault="00B44ABF" w:rsidP="0082764D">
      <w:pPr>
        <w:jc w:val="both"/>
      </w:pPr>
    </w:p>
    <w:p w:rsidR="00B44ABF" w:rsidRPr="00883816" w:rsidRDefault="00B44ABF" w:rsidP="0082764D">
      <w:pPr>
        <w:ind w:left="708" w:firstLine="708"/>
        <w:jc w:val="both"/>
      </w:pPr>
      <w:r w:rsidRPr="00883816">
        <w:t xml:space="preserve">      Bóka Istvánné</w:t>
      </w:r>
      <w:r w:rsidRPr="00883816">
        <w:tab/>
      </w:r>
      <w:r w:rsidRPr="00883816">
        <w:tab/>
      </w:r>
      <w:r w:rsidRPr="00883816">
        <w:tab/>
      </w:r>
      <w:r w:rsidRPr="00883816">
        <w:tab/>
        <w:t xml:space="preserve">         Varga Éva Teréz</w:t>
      </w:r>
    </w:p>
    <w:p w:rsidR="00B44ABF" w:rsidRPr="00883816" w:rsidRDefault="00B44ABF" w:rsidP="0082764D">
      <w:pPr>
        <w:ind w:left="708" w:firstLine="708"/>
        <w:jc w:val="both"/>
      </w:pPr>
      <w:r w:rsidRPr="00883816">
        <w:t xml:space="preserve">        körjegyző h.</w:t>
      </w:r>
      <w:r w:rsidRPr="00883816">
        <w:tab/>
      </w:r>
      <w:r w:rsidRPr="00883816">
        <w:tab/>
      </w:r>
      <w:r w:rsidRPr="00883816">
        <w:tab/>
        <w:t xml:space="preserve">                         polgármester</w:t>
      </w:r>
    </w:p>
    <w:p w:rsidR="00B44ABF" w:rsidRPr="00883816" w:rsidRDefault="00B44ABF" w:rsidP="0082764D">
      <w:pPr>
        <w:ind w:left="708" w:firstLine="708"/>
        <w:jc w:val="both"/>
      </w:pPr>
    </w:p>
    <w:p w:rsidR="00B44ABF" w:rsidRPr="00883816" w:rsidRDefault="00B44ABF" w:rsidP="0082764D">
      <w:pPr>
        <w:ind w:left="708" w:firstLine="708"/>
        <w:jc w:val="both"/>
      </w:pPr>
    </w:p>
    <w:p w:rsidR="00B44ABF" w:rsidRPr="00883816" w:rsidRDefault="00B44ABF" w:rsidP="0082764D">
      <w:pPr>
        <w:jc w:val="both"/>
      </w:pPr>
      <w:r w:rsidRPr="00883816">
        <w:t xml:space="preserve">    Fenti rendelet a mai napon kihirdetésre került.</w:t>
      </w:r>
    </w:p>
    <w:p w:rsidR="00B44ABF" w:rsidRPr="00883816" w:rsidRDefault="00B44ABF" w:rsidP="0082764D">
      <w:pPr>
        <w:jc w:val="both"/>
      </w:pPr>
    </w:p>
    <w:p w:rsidR="00B44ABF" w:rsidRPr="00883816" w:rsidRDefault="00B44ABF" w:rsidP="0082764D">
      <w:pPr>
        <w:jc w:val="both"/>
      </w:pPr>
      <w:r w:rsidRPr="00883816">
        <w:t xml:space="preserve">    Kup, 2012. február. 21.</w:t>
      </w:r>
    </w:p>
    <w:p w:rsidR="00B44ABF" w:rsidRPr="00883816" w:rsidRDefault="00B44ABF" w:rsidP="0082764D">
      <w:pPr>
        <w:jc w:val="both"/>
      </w:pPr>
    </w:p>
    <w:p w:rsidR="00B44ABF" w:rsidRPr="00883816" w:rsidRDefault="00B44ABF" w:rsidP="0082764D">
      <w:pPr>
        <w:jc w:val="both"/>
      </w:pPr>
    </w:p>
    <w:p w:rsidR="00B44ABF" w:rsidRPr="00883816" w:rsidRDefault="00B44ABF" w:rsidP="0082764D">
      <w:pPr>
        <w:jc w:val="both"/>
      </w:pPr>
      <w:r w:rsidRPr="00883816">
        <w:tab/>
        <w:t xml:space="preserve">                                          Bóka Istvánné</w:t>
      </w:r>
    </w:p>
    <w:p w:rsidR="00B44ABF" w:rsidRDefault="00B44ABF" w:rsidP="0015575F">
      <w:pPr>
        <w:jc w:val="both"/>
      </w:pPr>
      <w:r w:rsidRPr="00883816">
        <w:tab/>
        <w:t xml:space="preserve">                                              körjegyő h.</w:t>
      </w:r>
    </w:p>
    <w:p w:rsidR="00B44ABF" w:rsidRDefault="00B44ABF" w:rsidP="0015575F">
      <w:pPr>
        <w:jc w:val="both"/>
      </w:pPr>
    </w:p>
    <w:p w:rsidR="00B44ABF" w:rsidRDefault="00B44ABF" w:rsidP="000E41F9">
      <w:pPr>
        <w:tabs>
          <w:tab w:val="left" w:pos="7980"/>
        </w:tabs>
        <w:jc w:val="both"/>
      </w:pPr>
      <w:r>
        <w:tab/>
      </w: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0E41F9">
      <w:pPr>
        <w:tabs>
          <w:tab w:val="left" w:pos="7980"/>
        </w:tabs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957"/>
        <w:gridCol w:w="6378"/>
        <w:gridCol w:w="2101"/>
      </w:tblGrid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0E41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melléklet 2/2013.(II.21.) önkormányzati rendelethez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Kup Község Önkormányzatának 2013. évi bevétel előirányzata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7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Megnevezés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Ft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Önkormányzati hivatal működési támogatása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6 628 010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Település-üzemeltetéshez kapcs.faladatellát.támog.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2 371 949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Beszámítás összege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-558 385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kötelező önkorm.feladat támogatás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3 000 000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Általános feladatok támogatása összesen: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11 441 574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Óvodaped. és segítőik bértámogatása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8112000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Óvoda működtetési támogatás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óvodai étkeztetés támogatása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714000</w:t>
            </w:r>
          </w:p>
        </w:tc>
      </w:tr>
      <w:tr w:rsidR="00B44ABF" w:rsidTr="000E41F9">
        <w:trPr>
          <w:trHeight w:val="510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Települési önkorm.köznevelési és gyermekétkeztetési feladatainak támogatása összesen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9 744 000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Hozzájárulás pénzbeli szociális ellátásokhoz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900 092</w:t>
            </w:r>
          </w:p>
        </w:tc>
      </w:tr>
      <w:tr w:rsidR="00B44ABF" w:rsidTr="000E41F9">
        <w:trPr>
          <w:trHeight w:val="270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szociális étkeztetés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442 880</w:t>
            </w:r>
          </w:p>
        </w:tc>
      </w:tr>
      <w:tr w:rsidR="00B44ABF" w:rsidTr="000E41F9">
        <w:trPr>
          <w:trHeight w:val="510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Települési önkormányzatok szociális és gyermekjóléti feladatainak támogatása összesen: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1 342 972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Telelülési önkormányzatok kulturális feladatainak támogatása össz.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551 760</w:t>
            </w:r>
          </w:p>
        </w:tc>
      </w:tr>
      <w:tr w:rsidR="00B44ABF" w:rsidTr="000E41F9">
        <w:trPr>
          <w:trHeight w:val="270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0E41F9">
        <w:trPr>
          <w:trHeight w:val="270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NORMATÍV HOZZÁJÁRULÁSOK ÖSSZESEN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23 080 306</w:t>
            </w:r>
          </w:p>
        </w:tc>
      </w:tr>
      <w:tr w:rsidR="00B44ABF" w:rsidTr="000E41F9">
        <w:trPr>
          <w:trHeight w:val="270"/>
        </w:trPr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bevételek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3 750 000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Bérleti díjak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750 000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Szociális étkezés térítési díja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320 000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Gépjárműadó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680 000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Iparüzési adó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2 000 000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Óvoda szülők étkezési térítési díja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489 000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Kamat bevétel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300 000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Közfoglalkoztatott támogatás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1 500 000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Pénzmaradvány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11 310 293</w:t>
            </w:r>
          </w:p>
        </w:tc>
      </w:tr>
      <w:tr w:rsidR="00B44ABF" w:rsidTr="000E41F9">
        <w:trPr>
          <w:trHeight w:val="255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Egybéb bevételek összesen: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17 349 293</w:t>
            </w:r>
          </w:p>
        </w:tc>
      </w:tr>
      <w:tr w:rsidR="00B44ABF" w:rsidTr="000E41F9">
        <w:trPr>
          <w:trHeight w:val="270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BEVÉTELEK MINDÖSSZESEN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40 429 599</w:t>
            </w:r>
          </w:p>
        </w:tc>
      </w:tr>
    </w:tbl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tbl>
      <w:tblPr>
        <w:tblW w:w="8544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250"/>
        <w:gridCol w:w="1645"/>
        <w:gridCol w:w="1649"/>
      </w:tblGrid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1/a melléklet 1/2013.(II.21.) önkormányzati rendelethez</w:t>
            </w:r>
          </w:p>
        </w:tc>
      </w:tr>
      <w:tr w:rsidR="00B44ABF" w:rsidTr="0046400F">
        <w:trPr>
          <w:trHeight w:val="255"/>
        </w:trPr>
        <w:tc>
          <w:tcPr>
            <w:tcW w:w="75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Vadrózsa  Német Nemzetiségi Óvoda </w:t>
            </w:r>
          </w:p>
        </w:tc>
      </w:tr>
      <w:tr w:rsidR="00B44ABF" w:rsidTr="0046400F">
        <w:trPr>
          <w:trHeight w:val="255"/>
        </w:trPr>
        <w:tc>
          <w:tcPr>
            <w:tcW w:w="75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évi költségvetési kiadásai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me.: Ft</w:t>
            </w:r>
          </w:p>
        </w:tc>
      </w:tr>
      <w:tr w:rsidR="00B44ABF" w:rsidTr="0046400F">
        <w:trPr>
          <w:trHeight w:val="51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Megnevezés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főkönyvi szla szám.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2013.évi Előirányzat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Alapilletmények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511113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5 031 800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Egyéb kötelező illetménypótlékok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511143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523 200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Közlekedési költségtérítés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514133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Étkezési hozzájárulás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514143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Részmunkaidőben fog.közalk.szem.j.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516213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Részm.időben fogl.közalk.ktg tér.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516243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Személyi juttatás összesen: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6 929 000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Szoc.hozzájár.adó27 %)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1 684 000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EHO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Munkaadókat terhelő járulékok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1 748 000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Irodaszer, nyomtatvány beszerzése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Könyv beszerzése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Folyóirat beszerzése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Szakmai anyagok beszerzése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Kisértékű tárgyi eszköz besz.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Munkaruha, védőruha, formaruha,egy.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anyagbeszerzés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Nem adatátviteli célú távközlési díjak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Gázenergia-szolgáltatás díja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55214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Villamosenergia-szolgáltatása díja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55215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Víz- és csatornadíjak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üzemeltetési, fenntart.szolg.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Vásásrolt közszolgáltatások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Vás. term. és szolg.áfá-ja:   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5611111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Belföldi kiküldetés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Munkáltató által fizet SZJA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Adók, díjak, egyéb befizetések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Dologi és egyéb folyó kiadások össz.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1 335 000</w:t>
            </w:r>
          </w:p>
        </w:tc>
      </w:tr>
      <w:tr w:rsidR="00B44ABF" w:rsidTr="0046400F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10 012 000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Óvodai intézményi étkeztetés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46400F">
        <w:trPr>
          <w:trHeight w:val="255"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Megnevezés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főkönyvi szla szám.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2013.évi Előirányzat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Vásárolt élelmezés      (473 Ft/fő/nap)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1 553 000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ÁFA                           (127 Ft/fő/nap)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5612111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419 000</w:t>
            </w:r>
          </w:p>
        </w:tc>
      </w:tr>
      <w:tr w:rsidR="00B44ABF" w:rsidTr="0046400F">
        <w:trPr>
          <w:trHeight w:val="31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Összesen:               (600 Ft/adag)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1 972 000</w:t>
            </w:r>
          </w:p>
        </w:tc>
      </w:tr>
      <w:tr w:rsidR="00B44ABF" w:rsidTr="0046400F">
        <w:trPr>
          <w:trHeight w:val="315"/>
        </w:trPr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Mindösszesen: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11 984 000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46400F">
        <w:trPr>
          <w:trHeight w:val="255"/>
        </w:trPr>
        <w:tc>
          <w:tcPr>
            <w:tcW w:w="75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évi költségvetési bevételek</w:t>
            </w:r>
          </w:p>
        </w:tc>
      </w:tr>
      <w:tr w:rsidR="00B44ABF" w:rsidTr="0046400F">
        <w:trPr>
          <w:trHeight w:val="25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 w:rsidP="00464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46400F">
        <w:trPr>
          <w:trHeight w:val="28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Óvodaped. és segítőik bértámogatása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8 112 000</w:t>
            </w:r>
          </w:p>
        </w:tc>
      </w:tr>
      <w:tr w:rsidR="00B44ABF" w:rsidTr="0046400F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Óvoda működtetési támogatás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918 000</w:t>
            </w:r>
          </w:p>
        </w:tc>
      </w:tr>
      <w:tr w:rsidR="00B44ABF" w:rsidTr="0046400F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óvodai étkeztetés támogatása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714 000</w:t>
            </w:r>
          </w:p>
        </w:tc>
      </w:tr>
      <w:tr w:rsidR="00B44ABF" w:rsidTr="0046400F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Normatív támogatás összesen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9 744 000</w:t>
            </w:r>
          </w:p>
        </w:tc>
      </w:tr>
      <w:tr w:rsidR="00B44ABF" w:rsidTr="0046400F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Szülők étkezési térítése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489 000</w:t>
            </w:r>
          </w:p>
        </w:tc>
      </w:tr>
      <w:tr w:rsidR="00B44ABF" w:rsidTr="0046400F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Önkormányzatok étkezési hozzájárulása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470 000</w:t>
            </w:r>
          </w:p>
        </w:tc>
      </w:tr>
      <w:tr w:rsidR="00B44ABF" w:rsidTr="0046400F">
        <w:trPr>
          <w:trHeight w:val="28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Önkormányzat hozzájárulása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1 281 000</w:t>
            </w:r>
          </w:p>
        </w:tc>
      </w:tr>
      <w:tr w:rsidR="00B44ABF" w:rsidTr="0046400F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Saját bevétel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2 240 000</w:t>
            </w:r>
          </w:p>
        </w:tc>
      </w:tr>
      <w:tr w:rsidR="00B44ABF" w:rsidTr="0046400F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Mindösszesen: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44ABF" w:rsidRDefault="00B44ABF" w:rsidP="0046400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 w:rsidP="0046400F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11 984 000</w:t>
            </w:r>
          </w:p>
        </w:tc>
      </w:tr>
    </w:tbl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Default="00B44ABF" w:rsidP="0015575F">
      <w:pPr>
        <w:jc w:val="both"/>
      </w:pPr>
    </w:p>
    <w:p w:rsidR="00B44ABF" w:rsidRPr="00D03179" w:rsidRDefault="00B44ABF" w:rsidP="0015575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 </w:t>
      </w:r>
    </w:p>
    <w:tbl>
      <w:tblPr>
        <w:tblW w:w="956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440"/>
        <w:gridCol w:w="960"/>
        <w:gridCol w:w="960"/>
        <w:gridCol w:w="960"/>
        <w:gridCol w:w="1160"/>
        <w:gridCol w:w="1120"/>
        <w:gridCol w:w="1030"/>
      </w:tblGrid>
      <w:tr w:rsidR="00B44ABF" w:rsidTr="00D03179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melléklet 1/2013.(II.21.) önkormányzati rendelethez</w:t>
            </w:r>
          </w:p>
        </w:tc>
      </w:tr>
      <w:tr w:rsidR="00B44ABF" w:rsidTr="00D03179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402"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Kup Község Önkormányzat 2013. évi költségvetése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me.: eFt</w:t>
            </w:r>
          </w:p>
        </w:tc>
      </w:tr>
      <w:tr w:rsidR="00B44ABF" w:rsidTr="00D03179">
        <w:trPr>
          <w:trHeight w:val="60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Kiadások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Szem. juttatás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 járulék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Dologi kiadás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Átadott pénzeszk.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beruházás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Összesen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Közutak, hidak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Köztemető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Önkorm.és többcélú kistérs. elsz.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5 195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Város és községgazd.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5 136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Közfoglalkoztatás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2 057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Közvilágítás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Háziorvosi szolgálat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Szoc.étkezés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Közművelődési intézmények mük.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1 200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Könyvtár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Összesen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6 539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1 499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7 662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15 700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Szociális juttatások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3 322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3 322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Szociális étkeztetés 8 fő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Rendsz.szoc.segély+ fogl.hely.tám.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Lakásfenntartási támogatás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Átmeneti segély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Temetési segély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Rendkívüli gyermekvéd.tám.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Közgyógyellátás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Pénzeszköz átadás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20 172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20 172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körjegyzőség hozzájárulás 1-2 hó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1 094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közös hivatal támogatása  3-12 hó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6 427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óvoda  normatív támogatása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9 744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9 744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óvoda  önkormányzati támogatása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1 751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Óvoda saját bevétele (szülők étk.tér.)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LEADER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Rendőrség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hulladékgazd.társulás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</w:p>
        </w:tc>
      </w:tr>
      <w:tr w:rsidR="00B44ABF" w:rsidTr="00D03179">
        <w:trPr>
          <w:trHeight w:val="60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Győr Szol ZRT  (tőke 257eFt, 165 eFt kamat)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TÖOSZ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Tartalék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1 236</w:t>
            </w:r>
          </w:p>
        </w:tc>
      </w:tr>
      <w:tr w:rsidR="00B44ABF" w:rsidTr="00D03179">
        <w:trPr>
          <w:trHeight w:val="402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44ABF" w:rsidRDefault="00B44ABF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Kiadások mindösszesen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6 539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10 984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20 172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40 430</w:t>
            </w:r>
          </w:p>
        </w:tc>
      </w:tr>
      <w:tr w:rsidR="00B44ABF" w:rsidTr="00D03179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960"/>
        <w:gridCol w:w="6280"/>
        <w:gridCol w:w="1900"/>
      </w:tblGrid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melléklet 1/2013.(II.21.) önkormányzati rendelethez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Kup Község Önkormányzatának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 évi kiadásainak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szakfeladatonkénti részletezése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adatok: eFt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Közutak, hidak alagutak üzemeltetése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Karbantartási, kis javítási szolgáltatás kiadásai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üzemeltetési, fenntartási szolgáltatás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ÁFA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44ABF" w:rsidTr="00D0317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300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Önkormányzati és többcélú  kistérs.társ.  igazgatási tevékenysége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Közalkalmazottak közlekedési költségtérítése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center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Polgármester tiszteletdíja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2 087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Képviselők tiszteletdíja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Személyi juttatások összesen: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2 555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Szoc.hozzájárulás adó 27 %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Munkaadót terhelő járulékok összesen: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690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Irodaszer, nyomtatvány 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Könyvbeszerzés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Folyóirat 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Kisértékű  tárgyi eszköz 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készletbeszerzés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Nem adatátviteli célú távközlési díjak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Adatátviteli célú távközlési díjak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Gázenergia szolgáltatás díja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Villamosenergia szolgáltatás díja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Víz- és csatornadíjak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Karbantartási ,  kis javítási  szolgáltatás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üzemeltetési, fenntartási szolgáltatások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Pénzügyi szolgáltatás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ÁFA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Belföldi kiküldetés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Reprezentáció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befizetési kötelezettségek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Munkáltató által fizetett SzJA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Díjak, egyéb befizetések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Dologi kiadások 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1 950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5 195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Pénzezközök átadása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2013.évi EI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Tám.ért.mük.kiad.önk.kv-i szervnek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- LEADER                                 20.000,-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- Rendőrség                               70.000,- 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-  Győr Szol ZRT                      422.000,-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-  Győri Nagytérségi Hull.gazd.  142.968,-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-  TÖOSZ                                  12.000,-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Körjegyzőség támogatása  1-2 hó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1 094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Közös Hivatal 3-12 hó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6 427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Óvoda, iskola támogatása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11 984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20 172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Város- és községgazdálkodás és máshová nem sorolt szolgáltatások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Közalkalmazottak alapilletménye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1 368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Cafetéria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Részm.időben fogl.közalk.rendsz.szemjutt.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Személyi juttatások összesen: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2 172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Szoc.hozzájárulás adó 27 %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Munkaadót terhelő járulékok összesen: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564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Vegyszerbeszerzés, tisztítószer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Hajtó- és kenőanyag beszerzés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Kis értékű  tárgyi eszköz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Munkaruha, védőruha, formaruha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készletbeszerzés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Szállítási szolgáltatások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Gázenergiaszolg.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Villamosenergia szolgáltatás díja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üzemeltetési, fenntartási szolgáltatások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ÁFA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befizetési kötelezettség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Munkáltató által fiz. SZJA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Díjak, egyéb kifizetések(hull.gazd.rendszer fejl.kamata)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Dologi kiadások összesen: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2 400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Tartalék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Felhalmozási célú pénzeszköz átadás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Lakásépítés, vásárlás támogatása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Hulladékgazdálkodási Társulás díja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felújítása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Felújítás ÁFA-ja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5 136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Köztemető fenntartási feladatok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Hajtó- és kenőanyag beszerzés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Készletbeszerzés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Villamosenergi-szolg.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Víz- és csatornadíjak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Kisjavítási, karbantartási szolgáltatások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üzemeltetési,fenntartási szolg.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ÁFA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Dologi kiadások összesen: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Közvilágítási feladatok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 üzemeltetési, fenntartási szolgáltatás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Villamosenergia szolgáltatás díja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ÁFA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Dologi kiadások összesen: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Háziorvosi alapellátás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készletbeszerzés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Nem adatátvitel célő távközlési díjak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Gázenergia szolgáltatás díja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Villamosenergia szolgáltatás díja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Víz- és csatornadíjak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üzemeltetési, fenntartási szolgáltatások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ÁFA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Dologi kiadások összesen: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Közcélú foglalkoztatás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bérrendsz.hat.alá tart.mbére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1 812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Részm.fogl.egyéb bérr.rendsz.szem.jut.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Személyi juttatások összesen: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1 812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Szoc.hozzájárulás adó 13,5 %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Munkaadót terhelő járulékok összesen: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245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2 057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Szociális étkeztetés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ÁFA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Étkeztetés Szt.62.par.(szoc.étkezt.)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940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Rendszeres szociális segély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Aktív korúak rendszeres szociális segélye (25650Ft/fő/hó*10%*12hó)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Foglalkoztatást helyettesítő támogatás (22800*12*10*20%)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Normatív ápolási díj(29500Ft/hó/fő*12)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932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Lakásfenntartási támogatás normatív alap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Normatív lakásfenntartási támogatás (Kb130000Ft/hó*12hó*10%)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Átmeneti segély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Pénzbeli átmeneti  segély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Temetési segély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Temetési segély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Közgyógyellátás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Közgyógyellátás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Rendkívüli gyermekvédelmi ellátások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2013. évi előirányzatok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Rendkívüli gyermekvédelmi támogatás (beiskolázási segély nincs támogatás)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Rendkívüli term.nyújtott gyermekv. támog.(önk.étk.hozzájárulása)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Közművelődési intézmnények, közösségi szinterek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2013.évi EI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Készletbeszerzés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Szállítási szolgáltatás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Gázenergia szolgáltatás díja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Villamosenergia szolgáltatás díja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Víz és csatornadíj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üzemeltetési, fenntartási szolgáltatások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Pénzügyi szolgáltatások kiadás teljesít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ÁFA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Reprezentáció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Dologi kiadások összesen: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Könyvtár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44ABF" w:rsidRDefault="00B44A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2013.évi EI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Készletbeszerzés</w:t>
            </w:r>
          </w:p>
        </w:tc>
        <w:tc>
          <w:tcPr>
            <w:tcW w:w="190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Gázenergia szolgáltatás díja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Villamosenergia szolgáltatás díja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Víz és csatornadíj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Karbantartási, kisjavítási szolgáltatások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Egyéb üzemeltetési, fenntartási szolgáltatások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B44ABF" w:rsidTr="00D031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ÁFA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B44ABF" w:rsidRDefault="00B44AB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  <w:tr w:rsidR="00B44ABF" w:rsidTr="00D03179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Dologi kiadások összesen:</w:t>
            </w:r>
          </w:p>
        </w:tc>
        <w:tc>
          <w:tcPr>
            <w:tcW w:w="1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552</w:t>
            </w:r>
          </w:p>
        </w:tc>
      </w:tr>
      <w:tr w:rsidR="00B44ABF" w:rsidTr="00D0317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Összesen: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44ABF" w:rsidRDefault="00B44A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552</w:t>
            </w:r>
          </w:p>
        </w:tc>
      </w:tr>
    </w:tbl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p w:rsidR="00B44ABF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960"/>
      </w:tblGrid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5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ABF" w:rsidTr="000E41F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4ABF" w:rsidRDefault="00B44AB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4ABF" w:rsidRPr="00D03179" w:rsidRDefault="00B44ABF" w:rsidP="0015575F">
      <w:pPr>
        <w:jc w:val="both"/>
        <w:rPr>
          <w:rFonts w:ascii="Arial" w:hAnsi="Arial" w:cs="Arial"/>
          <w:sz w:val="20"/>
          <w:szCs w:val="20"/>
        </w:rPr>
      </w:pPr>
    </w:p>
    <w:sectPr w:rsidR="00B44ABF" w:rsidRPr="00D03179" w:rsidSect="00662DD8">
      <w:footerReference w:type="even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ABF" w:rsidRDefault="00B44ABF">
      <w:r>
        <w:separator/>
      </w:r>
    </w:p>
  </w:endnote>
  <w:endnote w:type="continuationSeparator" w:id="0">
    <w:p w:rsidR="00B44ABF" w:rsidRDefault="00B44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BF" w:rsidRDefault="00B44ABF" w:rsidP="00A627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4ABF" w:rsidRDefault="00B44A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BF" w:rsidRDefault="00B44ABF" w:rsidP="00A627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B44ABF" w:rsidRDefault="00B44A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ABF" w:rsidRDefault="00B44ABF">
      <w:r>
        <w:separator/>
      </w:r>
    </w:p>
  </w:footnote>
  <w:footnote w:type="continuationSeparator" w:id="0">
    <w:p w:rsidR="00B44ABF" w:rsidRDefault="00B44A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D5694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0C417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182B4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FE0C8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95668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6748E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63AD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2AA4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640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C4AB3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7D7A70"/>
    <w:multiLevelType w:val="hybridMultilevel"/>
    <w:tmpl w:val="A41E9DC0"/>
    <w:lvl w:ilvl="0" w:tplc="DF6A94A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E569D1"/>
    <w:multiLevelType w:val="hybridMultilevel"/>
    <w:tmpl w:val="58AE6206"/>
    <w:lvl w:ilvl="0" w:tplc="F47A99C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7109D7"/>
    <w:multiLevelType w:val="hybridMultilevel"/>
    <w:tmpl w:val="4232CBC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E442A6C"/>
    <w:multiLevelType w:val="hybridMultilevel"/>
    <w:tmpl w:val="74DA3162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A10426"/>
    <w:multiLevelType w:val="hybridMultilevel"/>
    <w:tmpl w:val="B4C20784"/>
    <w:lvl w:ilvl="0" w:tplc="8EE2E71C">
      <w:start w:val="10"/>
      <w:numFmt w:val="decimal"/>
      <w:lvlText w:val="%1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5">
    <w:nsid w:val="3A202CEB"/>
    <w:multiLevelType w:val="hybridMultilevel"/>
    <w:tmpl w:val="024EA23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2365439"/>
    <w:multiLevelType w:val="hybridMultilevel"/>
    <w:tmpl w:val="BBA65DDC"/>
    <w:lvl w:ilvl="0" w:tplc="DE9CABF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77606A7"/>
    <w:multiLevelType w:val="hybridMultilevel"/>
    <w:tmpl w:val="380810CA"/>
    <w:lvl w:ilvl="0" w:tplc="8780BC4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6AC2A40"/>
    <w:multiLevelType w:val="hybridMultilevel"/>
    <w:tmpl w:val="30244056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2394EF6"/>
    <w:multiLevelType w:val="hybridMultilevel"/>
    <w:tmpl w:val="123AB606"/>
    <w:lvl w:ilvl="0" w:tplc="00FE641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32D5503"/>
    <w:multiLevelType w:val="hybridMultilevel"/>
    <w:tmpl w:val="4ED81C70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F941926"/>
    <w:multiLevelType w:val="hybridMultilevel"/>
    <w:tmpl w:val="4D98309A"/>
    <w:lvl w:ilvl="0" w:tplc="81A8780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12"/>
  </w:num>
  <w:num w:numId="4">
    <w:abstractNumId w:val="18"/>
  </w:num>
  <w:num w:numId="5">
    <w:abstractNumId w:val="20"/>
  </w:num>
  <w:num w:numId="6">
    <w:abstractNumId w:val="19"/>
  </w:num>
  <w:num w:numId="7">
    <w:abstractNumId w:val="13"/>
  </w:num>
  <w:num w:numId="8">
    <w:abstractNumId w:val="10"/>
  </w:num>
  <w:num w:numId="9">
    <w:abstractNumId w:val="17"/>
  </w:num>
  <w:num w:numId="10">
    <w:abstractNumId w:val="14"/>
  </w:num>
  <w:num w:numId="11">
    <w:abstractNumId w:val="1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DD8"/>
    <w:rsid w:val="0000779C"/>
    <w:rsid w:val="00085AA9"/>
    <w:rsid w:val="00087725"/>
    <w:rsid w:val="00097F55"/>
    <w:rsid w:val="000A4D55"/>
    <w:rsid w:val="000E41F9"/>
    <w:rsid w:val="000F6B76"/>
    <w:rsid w:val="00101294"/>
    <w:rsid w:val="00110ACD"/>
    <w:rsid w:val="001111F4"/>
    <w:rsid w:val="00130ABA"/>
    <w:rsid w:val="001329D3"/>
    <w:rsid w:val="001424C4"/>
    <w:rsid w:val="0015575F"/>
    <w:rsid w:val="00172F3B"/>
    <w:rsid w:val="001D3A48"/>
    <w:rsid w:val="001D4297"/>
    <w:rsid w:val="001E0E8E"/>
    <w:rsid w:val="00220396"/>
    <w:rsid w:val="002A5F4D"/>
    <w:rsid w:val="002B4AFB"/>
    <w:rsid w:val="002B6311"/>
    <w:rsid w:val="002C303E"/>
    <w:rsid w:val="00336DAE"/>
    <w:rsid w:val="00354618"/>
    <w:rsid w:val="00360E30"/>
    <w:rsid w:val="00362657"/>
    <w:rsid w:val="003B2F67"/>
    <w:rsid w:val="003D785D"/>
    <w:rsid w:val="00427A7E"/>
    <w:rsid w:val="004331ED"/>
    <w:rsid w:val="00462A19"/>
    <w:rsid w:val="0046400F"/>
    <w:rsid w:val="00464DDD"/>
    <w:rsid w:val="004651CF"/>
    <w:rsid w:val="004654B4"/>
    <w:rsid w:val="0048752C"/>
    <w:rsid w:val="0049285C"/>
    <w:rsid w:val="00506935"/>
    <w:rsid w:val="005124C7"/>
    <w:rsid w:val="00515B66"/>
    <w:rsid w:val="00545D0C"/>
    <w:rsid w:val="00551FA3"/>
    <w:rsid w:val="00563956"/>
    <w:rsid w:val="00592F38"/>
    <w:rsid w:val="005A18B6"/>
    <w:rsid w:val="005A57E6"/>
    <w:rsid w:val="005F0A1E"/>
    <w:rsid w:val="00633A4B"/>
    <w:rsid w:val="006553B5"/>
    <w:rsid w:val="00662DD8"/>
    <w:rsid w:val="006A7F7D"/>
    <w:rsid w:val="006E2F61"/>
    <w:rsid w:val="00722322"/>
    <w:rsid w:val="00727030"/>
    <w:rsid w:val="00743CA8"/>
    <w:rsid w:val="00755AB6"/>
    <w:rsid w:val="007816A5"/>
    <w:rsid w:val="007A72AF"/>
    <w:rsid w:val="007C0441"/>
    <w:rsid w:val="007C68AA"/>
    <w:rsid w:val="007D3749"/>
    <w:rsid w:val="008053C8"/>
    <w:rsid w:val="00812C72"/>
    <w:rsid w:val="0082580F"/>
    <w:rsid w:val="0082764D"/>
    <w:rsid w:val="00883816"/>
    <w:rsid w:val="008A1467"/>
    <w:rsid w:val="008D1F19"/>
    <w:rsid w:val="008D2135"/>
    <w:rsid w:val="009110D4"/>
    <w:rsid w:val="00932EE9"/>
    <w:rsid w:val="009A0C6A"/>
    <w:rsid w:val="009F01E1"/>
    <w:rsid w:val="00A059B3"/>
    <w:rsid w:val="00A10785"/>
    <w:rsid w:val="00A3159B"/>
    <w:rsid w:val="00A627E2"/>
    <w:rsid w:val="00A676A4"/>
    <w:rsid w:val="00A81E49"/>
    <w:rsid w:val="00A85597"/>
    <w:rsid w:val="00A87FC1"/>
    <w:rsid w:val="00A920F1"/>
    <w:rsid w:val="00AA617E"/>
    <w:rsid w:val="00AC4A51"/>
    <w:rsid w:val="00AE5A1B"/>
    <w:rsid w:val="00B230BE"/>
    <w:rsid w:val="00B44ABF"/>
    <w:rsid w:val="00B524A8"/>
    <w:rsid w:val="00BA3A04"/>
    <w:rsid w:val="00BB01A3"/>
    <w:rsid w:val="00BB56B2"/>
    <w:rsid w:val="00BD1544"/>
    <w:rsid w:val="00BD47BB"/>
    <w:rsid w:val="00C37CF5"/>
    <w:rsid w:val="00C659B1"/>
    <w:rsid w:val="00D03179"/>
    <w:rsid w:val="00D6679D"/>
    <w:rsid w:val="00D66F0B"/>
    <w:rsid w:val="00DB2AAF"/>
    <w:rsid w:val="00DD6EA7"/>
    <w:rsid w:val="00DF0D08"/>
    <w:rsid w:val="00DF4550"/>
    <w:rsid w:val="00E17B53"/>
    <w:rsid w:val="00E23CD8"/>
    <w:rsid w:val="00E43F99"/>
    <w:rsid w:val="00E5258A"/>
    <w:rsid w:val="00ED481D"/>
    <w:rsid w:val="00EF13AB"/>
    <w:rsid w:val="00EF3FA1"/>
    <w:rsid w:val="00F16A16"/>
    <w:rsid w:val="00F87CA6"/>
    <w:rsid w:val="00FB5334"/>
    <w:rsid w:val="00FD1173"/>
    <w:rsid w:val="00FE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A0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A3A04"/>
    <w:pPr>
      <w:keepNext/>
      <w:jc w:val="both"/>
      <w:outlineLvl w:val="0"/>
    </w:pPr>
  </w:style>
  <w:style w:type="paragraph" w:styleId="Heading3">
    <w:name w:val="heading 3"/>
    <w:basedOn w:val="Normal"/>
    <w:next w:val="Normal"/>
    <w:link w:val="Heading3Char"/>
    <w:uiPriority w:val="99"/>
    <w:qFormat/>
    <w:rsid w:val="00BA3A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3A04"/>
    <w:rPr>
      <w:rFonts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3A04"/>
    <w:rPr>
      <w:rFonts w:ascii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99"/>
    <w:qFormat/>
    <w:rsid w:val="00662DD8"/>
    <w:pPr>
      <w:ind w:left="720"/>
    </w:pPr>
  </w:style>
  <w:style w:type="table" w:styleId="TableGrid">
    <w:name w:val="Table Grid"/>
    <w:basedOn w:val="TableNormal"/>
    <w:uiPriority w:val="99"/>
    <w:locked/>
    <w:rsid w:val="00C659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DD6EA7"/>
    <w:pPr>
      <w:spacing w:before="100" w:beforeAutospacing="1" w:after="119"/>
    </w:pPr>
  </w:style>
  <w:style w:type="paragraph" w:styleId="Footer">
    <w:name w:val="footer"/>
    <w:basedOn w:val="Normal"/>
    <w:link w:val="FooterChar"/>
    <w:uiPriority w:val="99"/>
    <w:rsid w:val="0050693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164F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0693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06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64F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15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15</Pages>
  <Words>2237</Words>
  <Characters>15442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 Önkormányzata képviselő-testületének 1/2011</dc:title>
  <dc:subject/>
  <dc:creator>Pápakovácsi Önkormányzat</dc:creator>
  <cp:keywords/>
  <dc:description/>
  <cp:lastModifiedBy>admin</cp:lastModifiedBy>
  <cp:revision>3</cp:revision>
  <cp:lastPrinted>2013-02-21T09:32:00Z</cp:lastPrinted>
  <dcterms:created xsi:type="dcterms:W3CDTF">2013-02-19T16:46:00Z</dcterms:created>
  <dcterms:modified xsi:type="dcterms:W3CDTF">2013-02-21T09:34:00Z</dcterms:modified>
</cp:coreProperties>
</file>