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BC1" w:rsidRDefault="00FF1D37">
      <w:pPr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Együttműködési Megállapodás</w:t>
      </w:r>
    </w:p>
    <w:p w:rsidR="00EF0BC1" w:rsidRDefault="00EF0BC1">
      <w:pPr>
        <w:jc w:val="both"/>
        <w:rPr>
          <w:rFonts w:ascii="Arial" w:eastAsia="Arial" w:hAnsi="Arial" w:cs="Arial"/>
          <w:b/>
          <w:sz w:val="24"/>
        </w:rPr>
      </w:pPr>
    </w:p>
    <w:p w:rsidR="00EF0BC1" w:rsidRDefault="00FF1D37">
      <w:pPr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mely</w:t>
      </w:r>
      <w:proofErr w:type="gramEnd"/>
      <w:r>
        <w:rPr>
          <w:rFonts w:ascii="Arial" w:eastAsia="Arial" w:hAnsi="Arial" w:cs="Arial"/>
          <w:sz w:val="24"/>
        </w:rPr>
        <w:t xml:space="preserve"> létrejött egyrészről:</w:t>
      </w:r>
    </w:p>
    <w:p w:rsidR="00EF0BC1" w:rsidRDefault="00FF1D37">
      <w:pPr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  <w:sz w:val="24"/>
        </w:rPr>
        <w:t>Kup</w:t>
      </w:r>
      <w:r>
        <w:rPr>
          <w:rFonts w:ascii="Arial" w:eastAsia="Arial" w:hAnsi="Arial" w:cs="Arial"/>
          <w:b/>
          <w:sz w:val="24"/>
        </w:rPr>
        <w:tab/>
        <w:t xml:space="preserve">Német </w:t>
      </w:r>
      <w:r>
        <w:rPr>
          <w:rFonts w:ascii="Arial" w:eastAsia="Arial" w:hAnsi="Arial" w:cs="Arial"/>
          <w:b/>
          <w:sz w:val="24"/>
        </w:rPr>
        <w:tab/>
      </w:r>
      <w:r>
        <w:rPr>
          <w:rFonts w:ascii="Arial" w:eastAsia="Arial" w:hAnsi="Arial" w:cs="Arial"/>
          <w:b/>
          <w:sz w:val="24"/>
        </w:rPr>
        <w:tab/>
        <w:t>Nemzetiségi</w:t>
      </w:r>
      <w:r>
        <w:rPr>
          <w:rFonts w:ascii="Arial" w:eastAsia="Arial" w:hAnsi="Arial" w:cs="Arial"/>
          <w:b/>
          <w:sz w:val="24"/>
        </w:rPr>
        <w:tab/>
        <w:t xml:space="preserve"> Önkormányzat  </w:t>
      </w:r>
      <w:r>
        <w:rPr>
          <w:rFonts w:ascii="Arial" w:eastAsia="Arial" w:hAnsi="Arial" w:cs="Arial"/>
          <w:b/>
          <w:sz w:val="24"/>
        </w:rPr>
        <w:tab/>
      </w:r>
      <w:proofErr w:type="gramStart"/>
      <w:r>
        <w:rPr>
          <w:rFonts w:ascii="Arial" w:eastAsia="Arial" w:hAnsi="Arial" w:cs="Arial"/>
          <w:sz w:val="24"/>
        </w:rPr>
        <w:t>( 8595</w:t>
      </w:r>
      <w:proofErr w:type="gramEnd"/>
      <w:r>
        <w:rPr>
          <w:rFonts w:ascii="Arial" w:eastAsia="Arial" w:hAnsi="Arial" w:cs="Arial"/>
          <w:sz w:val="24"/>
        </w:rPr>
        <w:t xml:space="preserve">  Kup, Fő utca 76.)</w:t>
      </w:r>
    </w:p>
    <w:p w:rsidR="00EF0BC1" w:rsidRDefault="00FF1D37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4"/>
        </w:rPr>
        <w:t>Képviseli:</w:t>
      </w:r>
      <w:r>
        <w:rPr>
          <w:rFonts w:ascii="Arial" w:eastAsia="Arial" w:hAnsi="Arial" w:cs="Arial"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>Varga Éva Teréz elnök</w:t>
      </w:r>
    </w:p>
    <w:p w:rsidR="00EF0BC1" w:rsidRDefault="00EF0BC1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EF0BC1" w:rsidRDefault="00FF1D37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másrészről</w:t>
      </w:r>
      <w:proofErr w:type="gramEnd"/>
      <w:r>
        <w:rPr>
          <w:rFonts w:ascii="Arial" w:eastAsia="Arial" w:hAnsi="Arial" w:cs="Arial"/>
          <w:sz w:val="24"/>
        </w:rPr>
        <w:t>:</w:t>
      </w:r>
    </w:p>
    <w:p w:rsidR="00EF0BC1" w:rsidRDefault="00EF0BC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F0BC1" w:rsidRDefault="00FF1D37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  <w:sz w:val="24"/>
        </w:rPr>
        <w:t xml:space="preserve">Kastély Német Nemzetiségi Általános Iskola Szülői </w:t>
      </w:r>
      <w:proofErr w:type="gramStart"/>
      <w:r>
        <w:rPr>
          <w:rFonts w:ascii="Arial" w:eastAsia="Arial" w:hAnsi="Arial" w:cs="Arial"/>
          <w:b/>
          <w:sz w:val="24"/>
        </w:rPr>
        <w:t>Munkaközössége  (</w:t>
      </w:r>
      <w:proofErr w:type="gramEnd"/>
      <w:r>
        <w:rPr>
          <w:rFonts w:ascii="Arial" w:eastAsia="Arial" w:hAnsi="Arial" w:cs="Arial"/>
          <w:b/>
          <w:sz w:val="24"/>
        </w:rPr>
        <w:t xml:space="preserve">Pápakovácsi Fő u. 20.) </w:t>
      </w:r>
    </w:p>
    <w:p w:rsidR="00EF0BC1" w:rsidRDefault="00EF0BC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F0BC1" w:rsidRDefault="00FF1D37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4"/>
        </w:rPr>
        <w:t>Képviseli</w:t>
      </w:r>
      <w:proofErr w:type="gramStart"/>
      <w:r>
        <w:rPr>
          <w:rFonts w:ascii="Arial" w:eastAsia="Arial" w:hAnsi="Arial" w:cs="Arial"/>
          <w:sz w:val="24"/>
        </w:rPr>
        <w:t>:</w:t>
      </w:r>
      <w:r w:rsidRPr="00FF1D37"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 xml:space="preserve"> </w:t>
      </w:r>
      <w:r w:rsidRPr="00FF1D37">
        <w:rPr>
          <w:rFonts w:ascii="Arial" w:eastAsia="Arial" w:hAnsi="Arial" w:cs="Arial"/>
          <w:b/>
          <w:sz w:val="24"/>
        </w:rPr>
        <w:t>Varga</w:t>
      </w:r>
      <w:proofErr w:type="gramEnd"/>
      <w:r w:rsidRPr="00FF1D37">
        <w:rPr>
          <w:rFonts w:ascii="Arial" w:eastAsia="Arial" w:hAnsi="Arial" w:cs="Arial"/>
          <w:b/>
          <w:sz w:val="24"/>
        </w:rPr>
        <w:t xml:space="preserve"> Beáta </w:t>
      </w:r>
    </w:p>
    <w:p w:rsidR="00EF0BC1" w:rsidRDefault="00FF1D37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proofErr w:type="gramStart"/>
      <w:r>
        <w:rPr>
          <w:rFonts w:ascii="Arial" w:eastAsia="Arial" w:hAnsi="Arial" w:cs="Arial"/>
          <w:sz w:val="24"/>
        </w:rPr>
        <w:t>között</w:t>
      </w:r>
      <w:proofErr w:type="gramEnd"/>
      <w:r>
        <w:rPr>
          <w:rFonts w:ascii="Arial" w:eastAsia="Arial" w:hAnsi="Arial" w:cs="Arial"/>
          <w:sz w:val="24"/>
        </w:rPr>
        <w:t xml:space="preserve"> alulírott napon az alábbi feltételekkel:</w:t>
      </w:r>
    </w:p>
    <w:p w:rsidR="00EF0BC1" w:rsidRDefault="00EF0BC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F0BC1" w:rsidRDefault="00FF1D37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A nemzetiségek jogairól szóló 2011.évi CLXXIX törvény 10.§ (1) bekezdése rögzíti</w:t>
      </w:r>
      <w:r>
        <w:rPr>
          <w:rFonts w:ascii="Arial" w:eastAsia="Arial" w:hAnsi="Arial" w:cs="Arial"/>
          <w:sz w:val="24"/>
        </w:rPr>
        <w:t xml:space="preserve">: „ </w:t>
      </w:r>
      <w:proofErr w:type="gramStart"/>
      <w:r>
        <w:rPr>
          <w:rFonts w:ascii="Arial" w:eastAsia="Arial" w:hAnsi="Arial" w:cs="Arial"/>
          <w:sz w:val="24"/>
        </w:rPr>
        <w:t>A</w:t>
      </w:r>
      <w:proofErr w:type="gramEnd"/>
      <w:r>
        <w:rPr>
          <w:rFonts w:ascii="Arial" w:eastAsia="Arial" w:hAnsi="Arial" w:cs="Arial"/>
          <w:sz w:val="24"/>
        </w:rPr>
        <w:t xml:space="preserve"> nemzetiségi önkormányzatok alapvető feladata a nemzetiségi érdekek védelme és képviselete a nemzetiségi önkormányzati feladat- és hatáskörének gyakorlásával.”</w:t>
      </w:r>
    </w:p>
    <w:p w:rsidR="00EF0BC1" w:rsidRDefault="00EF0BC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F0BC1" w:rsidRDefault="00FF1D37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Ugyanezen törvény 17.§ kimondja: „ </w:t>
      </w:r>
      <w:proofErr w:type="gramStart"/>
      <w:r>
        <w:rPr>
          <w:rFonts w:ascii="Arial" w:eastAsia="Arial" w:hAnsi="Arial" w:cs="Arial"/>
          <w:sz w:val="24"/>
        </w:rPr>
        <w:t>A</w:t>
      </w:r>
      <w:proofErr w:type="gramEnd"/>
      <w:r>
        <w:rPr>
          <w:rFonts w:ascii="Arial" w:eastAsia="Arial" w:hAnsi="Arial" w:cs="Arial"/>
          <w:sz w:val="24"/>
        </w:rPr>
        <w:t xml:space="preserve"> Nemzetiségek elidegeníthetetlen közösségi joga: </w:t>
      </w:r>
      <w:r>
        <w:rPr>
          <w:rFonts w:ascii="Arial" w:eastAsia="Arial" w:hAnsi="Arial" w:cs="Arial"/>
          <w:sz w:val="24"/>
        </w:rPr>
        <w:tab/>
        <w:t>önaz</w:t>
      </w:r>
      <w:r>
        <w:rPr>
          <w:rFonts w:ascii="Arial" w:eastAsia="Arial" w:hAnsi="Arial" w:cs="Arial"/>
          <w:sz w:val="24"/>
        </w:rPr>
        <w:t>onosságuk megőrzése, ápolása, átörökítése, történelmi hagyományaik, nyelvük megőrzése és fejlesztése, tárgyi- és szellemi kultúrájuk ápolása, gyarapítása.”</w:t>
      </w:r>
    </w:p>
    <w:p w:rsidR="00EF0BC1" w:rsidRDefault="00EF0BC1">
      <w:pPr>
        <w:spacing w:after="0" w:line="240" w:lineRule="auto"/>
        <w:ind w:left="720"/>
        <w:jc w:val="both"/>
        <w:rPr>
          <w:rFonts w:ascii="Arial" w:eastAsia="Arial" w:hAnsi="Arial" w:cs="Arial"/>
          <w:sz w:val="24"/>
        </w:rPr>
      </w:pPr>
    </w:p>
    <w:p w:rsidR="00EF0BC1" w:rsidRDefault="00EF0BC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F0BC1" w:rsidRDefault="00FF1D37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A Kupi Német Nemzetiségi Önkormányzat és a Kastély Német Nemzetiségi Általános Iskola Szülői </w:t>
      </w:r>
      <w:proofErr w:type="gramStart"/>
      <w:r>
        <w:rPr>
          <w:rFonts w:ascii="Arial" w:eastAsia="Arial" w:hAnsi="Arial" w:cs="Arial"/>
          <w:sz w:val="24"/>
        </w:rPr>
        <w:t>Munka</w:t>
      </w:r>
      <w:r>
        <w:rPr>
          <w:rFonts w:ascii="Arial" w:eastAsia="Arial" w:hAnsi="Arial" w:cs="Arial"/>
          <w:sz w:val="24"/>
        </w:rPr>
        <w:t>közössége</w:t>
      </w:r>
      <w:r>
        <w:rPr>
          <w:rFonts w:ascii="Arial" w:eastAsia="Arial" w:hAnsi="Arial" w:cs="Arial"/>
          <w:b/>
          <w:sz w:val="24"/>
        </w:rPr>
        <w:t xml:space="preserve">  </w:t>
      </w:r>
      <w:r>
        <w:rPr>
          <w:rFonts w:ascii="Arial" w:eastAsia="Arial" w:hAnsi="Arial" w:cs="Arial"/>
          <w:sz w:val="24"/>
        </w:rPr>
        <w:t>a</w:t>
      </w:r>
      <w:proofErr w:type="gramEnd"/>
      <w:r>
        <w:rPr>
          <w:rFonts w:ascii="Arial" w:eastAsia="Arial" w:hAnsi="Arial" w:cs="Arial"/>
          <w:sz w:val="24"/>
        </w:rPr>
        <w:t xml:space="preserve">  maximálisan egyetért a fenti célokkal , azok megvalósítását minden szellemi, anyagi és szakmai eszközzel támogatja.</w:t>
      </w:r>
    </w:p>
    <w:p w:rsidR="00EF0BC1" w:rsidRDefault="00EF0BC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F0BC1" w:rsidRDefault="00FF1D37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Jelen megállapodás a Kastély Német Nemzetiségi Általános Iskolában 2018.</w:t>
      </w:r>
      <w:r>
        <w:rPr>
          <w:rFonts w:ascii="Arial" w:eastAsia="Arial" w:hAnsi="Arial" w:cs="Arial"/>
          <w:sz w:val="24"/>
        </w:rPr>
        <w:t xml:space="preserve"> november 9</w:t>
      </w:r>
      <w:r>
        <w:rPr>
          <w:rFonts w:ascii="Arial" w:eastAsia="Arial" w:hAnsi="Arial" w:cs="Arial"/>
          <w:sz w:val="24"/>
        </w:rPr>
        <w:t xml:space="preserve">-i Márton </w:t>
      </w:r>
      <w:proofErr w:type="gramStart"/>
      <w:r>
        <w:rPr>
          <w:rFonts w:ascii="Arial" w:eastAsia="Arial" w:hAnsi="Arial" w:cs="Arial"/>
          <w:sz w:val="24"/>
        </w:rPr>
        <w:t>nap  programjainak</w:t>
      </w:r>
      <w:proofErr w:type="gramEnd"/>
      <w:r>
        <w:rPr>
          <w:rFonts w:ascii="Arial" w:eastAsia="Arial" w:hAnsi="Arial" w:cs="Arial"/>
          <w:sz w:val="24"/>
        </w:rPr>
        <w:t xml:space="preserve"> támogatásár</w:t>
      </w:r>
      <w:r>
        <w:rPr>
          <w:rFonts w:ascii="Arial" w:eastAsia="Arial" w:hAnsi="Arial" w:cs="Arial"/>
          <w:sz w:val="24"/>
        </w:rPr>
        <w:t xml:space="preserve">a terjed ki: </w:t>
      </w:r>
    </w:p>
    <w:p w:rsidR="00EF0BC1" w:rsidRDefault="00EF0BC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F0BC1" w:rsidRDefault="00FF1D37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Kup Község Német Nemzetiségi Önkormányzata anyagi támogatást nyújt a rendezvényhez,  megvásárolja </w:t>
      </w:r>
      <w:proofErr w:type="gramStart"/>
      <w:r>
        <w:rPr>
          <w:rFonts w:ascii="Arial" w:eastAsia="Arial" w:hAnsi="Arial" w:cs="Arial"/>
          <w:sz w:val="24"/>
        </w:rPr>
        <w:t>a</w:t>
      </w:r>
      <w:proofErr w:type="gramEnd"/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 xml:space="preserve">, </w:t>
      </w:r>
      <w:proofErr w:type="spellStart"/>
      <w:r>
        <w:rPr>
          <w:rFonts w:ascii="Arial" w:eastAsia="Arial" w:hAnsi="Arial" w:cs="Arial"/>
          <w:sz w:val="24"/>
        </w:rPr>
        <w:t>libazsirt</w:t>
      </w:r>
      <w:proofErr w:type="spellEnd"/>
      <w:r>
        <w:rPr>
          <w:rFonts w:ascii="Arial" w:eastAsia="Arial" w:hAnsi="Arial" w:cs="Arial"/>
          <w:sz w:val="24"/>
        </w:rPr>
        <w:t>, lila hagymát és teát, cukrot, citromlét</w:t>
      </w:r>
      <w:r>
        <w:rPr>
          <w:rFonts w:ascii="Arial" w:eastAsia="Arial" w:hAnsi="Arial" w:cs="Arial"/>
          <w:sz w:val="24"/>
        </w:rPr>
        <w:t xml:space="preserve">.  </w:t>
      </w:r>
    </w:p>
    <w:p w:rsidR="00EF0BC1" w:rsidRDefault="00EF0BC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F0BC1" w:rsidRDefault="00FF1D37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A Szerződő felek a szerződést, mint akaratukkal mindenben megegyezőt jóváhagyólag </w:t>
      </w:r>
      <w:r>
        <w:rPr>
          <w:rFonts w:ascii="Arial" w:eastAsia="Arial" w:hAnsi="Arial" w:cs="Arial"/>
          <w:sz w:val="24"/>
        </w:rPr>
        <w:t>aláírták.</w:t>
      </w:r>
    </w:p>
    <w:p w:rsidR="00EF0BC1" w:rsidRDefault="00EF0BC1">
      <w:pPr>
        <w:ind w:left="720"/>
        <w:jc w:val="both"/>
        <w:rPr>
          <w:rFonts w:ascii="Arial" w:eastAsia="Arial" w:hAnsi="Arial" w:cs="Arial"/>
          <w:sz w:val="24"/>
        </w:rPr>
      </w:pPr>
    </w:p>
    <w:p w:rsidR="00EF0BC1" w:rsidRDefault="00FF1D37">
      <w:pPr>
        <w:spacing w:after="0" w:line="240" w:lineRule="auto"/>
        <w:jc w:val="both"/>
      </w:pPr>
      <w:r>
        <w:rPr>
          <w:rFonts w:ascii="Arial" w:eastAsia="Arial" w:hAnsi="Arial" w:cs="Arial"/>
          <w:sz w:val="24"/>
        </w:rPr>
        <w:t xml:space="preserve">Kup, </w:t>
      </w:r>
      <w:proofErr w:type="gramStart"/>
      <w:r>
        <w:rPr>
          <w:rFonts w:ascii="Arial" w:eastAsia="Arial" w:hAnsi="Arial" w:cs="Arial"/>
          <w:sz w:val="24"/>
        </w:rPr>
        <w:t xml:space="preserve">2018. </w:t>
      </w:r>
      <w:r>
        <w:rPr>
          <w:rFonts w:ascii="Arial" w:eastAsia="Arial" w:hAnsi="Arial" w:cs="Arial"/>
          <w:sz w:val="24"/>
        </w:rPr>
        <w:t xml:space="preserve"> november</w:t>
      </w:r>
      <w:proofErr w:type="gramEnd"/>
      <w:r>
        <w:rPr>
          <w:rFonts w:ascii="Arial" w:eastAsia="Arial" w:hAnsi="Arial" w:cs="Arial"/>
          <w:sz w:val="24"/>
        </w:rPr>
        <w:t xml:space="preserve"> 6</w:t>
      </w:r>
      <w:r>
        <w:rPr>
          <w:rFonts w:ascii="Arial" w:eastAsia="Arial" w:hAnsi="Arial" w:cs="Arial"/>
          <w:sz w:val="24"/>
        </w:rPr>
        <w:t>.</w:t>
      </w:r>
    </w:p>
    <w:p w:rsidR="00EF0BC1" w:rsidRDefault="00EF0BC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F0BC1" w:rsidRDefault="00EF0BC1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EF0BC1" w:rsidRDefault="00FF1D37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  <w:t>………………………….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…………………………</w:t>
      </w:r>
    </w:p>
    <w:p w:rsidR="00EF0BC1" w:rsidRDefault="00FF1D37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  <w:t>Varga Beáta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           </w:t>
      </w:r>
      <w:bookmarkStart w:id="0" w:name="_GoBack"/>
      <w:bookmarkEnd w:id="0"/>
      <w:r>
        <w:rPr>
          <w:rFonts w:ascii="Arial" w:eastAsia="Arial" w:hAnsi="Arial" w:cs="Arial"/>
          <w:sz w:val="24"/>
        </w:rPr>
        <w:t>Varga Éva Teréz</w:t>
      </w:r>
    </w:p>
    <w:p w:rsidR="00EF0BC1" w:rsidRDefault="00FF1D37">
      <w:pPr>
        <w:spacing w:after="0" w:line="240" w:lineRule="auto"/>
        <w:jc w:val="both"/>
      </w:pPr>
      <w:r>
        <w:rPr>
          <w:rFonts w:ascii="Arial" w:eastAsia="Arial" w:hAnsi="Arial" w:cs="Arial"/>
          <w:sz w:val="24"/>
        </w:rPr>
        <w:tab/>
      </w:r>
      <w:proofErr w:type="gramStart"/>
      <w:r>
        <w:rPr>
          <w:rFonts w:ascii="Arial" w:eastAsia="Arial" w:hAnsi="Arial" w:cs="Arial"/>
          <w:sz w:val="24"/>
        </w:rPr>
        <w:t>szülői</w:t>
      </w:r>
      <w:proofErr w:type="gramEnd"/>
      <w:r>
        <w:rPr>
          <w:rFonts w:ascii="Arial" w:eastAsia="Arial" w:hAnsi="Arial" w:cs="Arial"/>
          <w:sz w:val="24"/>
        </w:rPr>
        <w:t xml:space="preserve"> munkaközösség nevében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>NNÖ elnök, Kup</w:t>
      </w:r>
    </w:p>
    <w:sectPr w:rsidR="00EF0BC1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BC1"/>
    <w:rsid w:val="00EF0BC1"/>
    <w:rsid w:val="00FF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Mari-ASUS</cp:lastModifiedBy>
  <cp:revision>2</cp:revision>
  <cp:lastPrinted>2017-11-14T11:11:00Z</cp:lastPrinted>
  <dcterms:created xsi:type="dcterms:W3CDTF">2018-10-27T19:05:00Z</dcterms:created>
  <dcterms:modified xsi:type="dcterms:W3CDTF">2018-10-27T19:05:00Z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