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>Község Német Nemzetiségi Önkormányzata</w:t>
      </w:r>
      <w:r>
        <w:rPr>
          <w:lang w:val="hu-HU"/>
        </w:rPr>
        <w:t xml:space="preserve"> (képviseli Varga Éva Teréz elnök)  és </w:t>
      </w:r>
      <w:r>
        <w:rPr>
          <w:b/>
          <w:lang w:val="hu-HU"/>
        </w:rPr>
        <w:t>Pápakovácsi Közös Önkormányzati Hivatal (</w:t>
      </w:r>
      <w:r>
        <w:rPr>
          <w:lang w:val="hu-HU"/>
        </w:rPr>
        <w:t>képviseli Kissné Szántó Mária aljegyző)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Kup Község Német Nemzetiségi Önkormányzata 30.000 Ft támogatást biztosít a Pápakovácsi Közös Önkormányzati Hivatal részére irodaszer, irodabútor vásárlására.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támogatás összegét a nemzetiségi önkormányzat a hivatal számlájára utalja át.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támogatás felhasználásáról a hivatal elszámolási kötelezettséggel tartozik, legkésőbb 2017. december 31-ig.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Kup 2017 </w:t>
      </w:r>
      <w:r>
        <w:rPr>
          <w:lang w:val="hu-HU"/>
        </w:rPr>
        <w:t>november ….</w:t>
      </w:r>
      <w:r>
        <w:rPr>
          <w:lang w:val="hu-HU"/>
        </w:rPr>
        <w:t>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Kissné Szántó Mária  </w:t>
        <w:tab/>
        <w:tab/>
        <w:tab/>
        <w:tab/>
        <w:tab/>
        <w:tab/>
        <w:tab/>
        <w:t>Varga Éva Teréz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aljegyző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LibreOffice/5.2.7.2$Windows_x86 LibreOffice_project/2b7f1e640c46ceb28adf43ee075a6e8b8439ed10</Application>
  <Pages>1</Pages>
  <Words>108</Words>
  <Characters>675</Characters>
  <CharactersWithSpaces>789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2017-11-13T20:33:00Z</dcterms:created>
  <dc:creator>Acer</dc:creator>
  <dc:description/>
  <dc:language>hu-HU</dc:language>
  <cp:lastModifiedBy/>
  <cp:lastPrinted>2017-11-14T11:29:21Z</cp:lastPrinted>
  <dcterms:modified xsi:type="dcterms:W3CDTF">2017-11-14T11:30:06Z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