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KÉPVISELŐTESTÜLETI HATÁROZAT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</w:t>
      </w:r>
      <w:r>
        <w:rPr>
          <w:rFonts w:cs="Times New Roman" w:ascii="Times New Roman" w:hAnsi="Times New Roman"/>
          <w:sz w:val="24"/>
          <w:szCs w:val="24"/>
        </w:rPr>
        <w:t>..  sz. határozat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tervezet -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Tárgy: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V03, SZ04</w:t>
      </w:r>
      <w:r>
        <w:rPr>
          <w:rFonts w:cs="Times New Roman" w:ascii="Times New Roman" w:hAnsi="Times New Roman"/>
          <w:sz w:val="24"/>
          <w:szCs w:val="24"/>
        </w:rPr>
        <w:t xml:space="preserve"> viziközmű-rendszer 2024-2038. évi gördülő fejlesztési terv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</w:t>
      </w:r>
      <w:r>
        <w:rPr>
          <w:rFonts w:cs="Times New Roman" w:ascii="Times New Roman" w:hAnsi="Times New Roman"/>
          <w:sz w:val="24"/>
          <w:szCs w:val="24"/>
        </w:rPr>
        <w:t>.. Község Önkormányzat Képviselőtestülete a víziközmű-szolgáltatásról szóló 2011. évi CCIX. törvény 11. § (1) bekezdésében előírt 2024-2038. időtávra szóló V03, SZ04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számú víziközmű-rendszerre vonatkozó gördülő fejlesztési tervet megtárgyalta.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Képviselőtestület véleményezési jogával élve egyetért a Pápai Víz- és Csatornamű Zrt. vagyonkezelésében és tulajdonában lévő víziközművek és vagyonelemek előterjesztés szerinti felújítási, pótlási tervével.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Képviselőtestület jóváhagyja a Pápai Víz- és Csatornamű Zrt. vagyonkezelésében és tulajdonában lévő víziközművek és vagyonelemek előterjesztés szerinti beruházási tervét.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b.) pontban jóváhagyott gördülő fejlesztési tervben meghatározott fejlesztések, pótlások és beruházások költségeinek pénzügyi forrásait felmerüléskor mindenkori éves költségvetésében biztosíja.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Képviselőtestület a gördülő fejlesztési terv beruházási tervrészét a Pápai Víz- és Csatornamű Zrt. számára véleményezésre megküldi.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Határidő: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Felelős: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ad1bac"/>
    <w:rPr>
      <w:rFonts w:ascii="Segoe UI" w:hAnsi="Segoe UI" w:cs="Segoe UI"/>
      <w:sz w:val="18"/>
      <w:szCs w:val="18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a5ee0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ad1ba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F9343-82F3-4C33-83B5-A5515151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LibreOffice/6.3.6.2$Windows_x86 LibreOffice_project/2196df99b074d8a661f4036fca8fa0cbfa33a497</Application>
  <Pages>1</Pages>
  <Words>156</Words>
  <Characters>1165</Characters>
  <CharactersWithSpaces>1306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2018-08-28T11:00:00Z</dcterms:created>
  <dc:creator>Hajnalka Szili-Csete</dc:creator>
  <dc:description/>
  <dc:language>hu-HU</dc:language>
  <cp:lastModifiedBy>Katalin Kapcsándiné Kiss</cp:lastModifiedBy>
  <cp:lastPrinted>2017-08-30T05:52:00Z</cp:lastPrinted>
  <dcterms:modified xsi:type="dcterms:W3CDTF">2023-06-19T07:58:00Z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