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F28" w:rsidRPr="001F445C" w:rsidRDefault="007638A2" w:rsidP="008D3769">
      <w:pPr>
        <w:jc w:val="center"/>
        <w:rPr>
          <w:b/>
          <w:caps/>
          <w:sz w:val="28"/>
        </w:rPr>
      </w:pPr>
      <w:r w:rsidRPr="001F445C">
        <w:rPr>
          <w:b/>
          <w:caps/>
          <w:sz w:val="28"/>
        </w:rPr>
        <w:t>Vagyonkezelési Szerződés</w:t>
      </w:r>
    </w:p>
    <w:p w:rsidR="007638A2" w:rsidRDefault="007638A2" w:rsidP="00883488">
      <w:pPr>
        <w:jc w:val="both"/>
        <w:rPr>
          <w:sz w:val="28"/>
        </w:rPr>
      </w:pPr>
    </w:p>
    <w:p w:rsidR="007638A2" w:rsidRDefault="007638A2" w:rsidP="00883488">
      <w:pPr>
        <w:jc w:val="both"/>
      </w:pPr>
      <w:r>
        <w:t>amely létrejött egyrészről</w:t>
      </w:r>
    </w:p>
    <w:p w:rsidR="007638A2" w:rsidRPr="007638A2" w:rsidRDefault="00600119" w:rsidP="00883488">
      <w:pPr>
        <w:ind w:left="426"/>
        <w:jc w:val="both"/>
        <w:rPr>
          <w:b/>
        </w:rPr>
      </w:pPr>
      <w:r>
        <w:rPr>
          <w:b/>
        </w:rPr>
        <w:t xml:space="preserve">Pápakovácsi Község </w:t>
      </w:r>
      <w:r w:rsidR="007638A2" w:rsidRPr="007638A2">
        <w:rPr>
          <w:b/>
        </w:rPr>
        <w:t>Önkormányzata</w:t>
      </w:r>
    </w:p>
    <w:p w:rsidR="007638A2" w:rsidRDefault="007638A2" w:rsidP="00883488">
      <w:pPr>
        <w:ind w:left="426"/>
        <w:jc w:val="both"/>
      </w:pPr>
      <w:r w:rsidRPr="007638A2">
        <w:t xml:space="preserve">Székhely: </w:t>
      </w:r>
      <w:r w:rsidR="00600119">
        <w:t>8596 Pápakovácsi, Fő u. 19.</w:t>
      </w:r>
    </w:p>
    <w:p w:rsidR="00600119" w:rsidRPr="00BC587B" w:rsidRDefault="007638A2" w:rsidP="00883488">
      <w:pPr>
        <w:ind w:left="426"/>
        <w:jc w:val="both"/>
      </w:pPr>
      <w:r w:rsidRPr="00BC587B">
        <w:t xml:space="preserve">Adószáma: </w:t>
      </w:r>
    </w:p>
    <w:p w:rsidR="00600119" w:rsidRPr="00BC587B" w:rsidRDefault="007638A2" w:rsidP="00883488">
      <w:pPr>
        <w:ind w:left="426"/>
        <w:jc w:val="both"/>
      </w:pPr>
      <w:r w:rsidRPr="00BC587B">
        <w:t>St</w:t>
      </w:r>
      <w:r w:rsidR="0028477D" w:rsidRPr="00BC587B">
        <w:t xml:space="preserve">atisztikai száma: </w:t>
      </w:r>
    </w:p>
    <w:p w:rsidR="00600119" w:rsidRPr="00BC587B" w:rsidRDefault="0028477D" w:rsidP="00883488">
      <w:pPr>
        <w:ind w:left="426"/>
        <w:jc w:val="both"/>
      </w:pPr>
      <w:r w:rsidRPr="00BC587B">
        <w:t xml:space="preserve">Törzskönyvi azonosító száma: </w:t>
      </w:r>
      <w:bookmarkStart w:id="0" w:name="_GoBack"/>
      <w:bookmarkEnd w:id="0"/>
    </w:p>
    <w:p w:rsidR="007638A2" w:rsidRDefault="007638A2" w:rsidP="00883488">
      <w:pPr>
        <w:ind w:left="426"/>
        <w:jc w:val="both"/>
      </w:pPr>
      <w:r>
        <w:t xml:space="preserve">Képvisel: </w:t>
      </w:r>
      <w:proofErr w:type="spellStart"/>
      <w:r w:rsidR="00600119">
        <w:t>Burghardt</w:t>
      </w:r>
      <w:proofErr w:type="spellEnd"/>
      <w:r w:rsidR="00600119">
        <w:t xml:space="preserve"> Ferenc</w:t>
      </w:r>
      <w:r w:rsidR="007D084F">
        <w:t xml:space="preserve"> polgármester, mint </w:t>
      </w:r>
      <w:r w:rsidR="00E37BD5">
        <w:t xml:space="preserve">átadó </w:t>
      </w:r>
      <w:r>
        <w:t xml:space="preserve">(továbbiakban: </w:t>
      </w:r>
      <w:r w:rsidR="00E37BD5">
        <w:t>Önkormányzat</w:t>
      </w:r>
      <w:r>
        <w:t>)</w:t>
      </w:r>
    </w:p>
    <w:p w:rsidR="007638A2" w:rsidRDefault="007638A2" w:rsidP="00883488">
      <w:pPr>
        <w:ind w:left="426"/>
        <w:jc w:val="both"/>
      </w:pPr>
    </w:p>
    <w:p w:rsidR="007638A2" w:rsidRDefault="007638A2" w:rsidP="00883488">
      <w:pPr>
        <w:jc w:val="both"/>
      </w:pPr>
      <w:r>
        <w:t>másrészről a</w:t>
      </w:r>
    </w:p>
    <w:p w:rsidR="007638A2" w:rsidRPr="007638A2" w:rsidRDefault="007638A2" w:rsidP="00883488">
      <w:pPr>
        <w:ind w:left="426"/>
        <w:jc w:val="both"/>
        <w:rPr>
          <w:b/>
        </w:rPr>
      </w:pPr>
      <w:r w:rsidRPr="007638A2">
        <w:rPr>
          <w:b/>
        </w:rPr>
        <w:t>Pápai Víz</w:t>
      </w:r>
      <w:r w:rsidR="001A6CD0">
        <w:rPr>
          <w:b/>
        </w:rPr>
        <w:t>-</w:t>
      </w:r>
      <w:r w:rsidRPr="007638A2">
        <w:rPr>
          <w:b/>
        </w:rPr>
        <w:t xml:space="preserve"> és Csatornamű Zrt.</w:t>
      </w:r>
    </w:p>
    <w:p w:rsidR="007638A2" w:rsidRDefault="007638A2" w:rsidP="00883488">
      <w:pPr>
        <w:ind w:left="426"/>
        <w:jc w:val="both"/>
      </w:pPr>
      <w:r>
        <w:t>Székhely: 8500 Pápa, Vízmű u. 2.</w:t>
      </w:r>
    </w:p>
    <w:p w:rsidR="007638A2" w:rsidRDefault="007638A2" w:rsidP="00883488">
      <w:pPr>
        <w:ind w:left="426"/>
        <w:jc w:val="both"/>
      </w:pPr>
      <w:r>
        <w:t>Adószáma: 11338110-2-19</w:t>
      </w:r>
    </w:p>
    <w:p w:rsidR="007638A2" w:rsidRDefault="00E37BD5" w:rsidP="00883488">
      <w:pPr>
        <w:ind w:left="426"/>
        <w:jc w:val="both"/>
      </w:pPr>
      <w:r>
        <w:t xml:space="preserve">Statisztikai száma: </w:t>
      </w:r>
      <w:r w:rsidRPr="00E37BD5">
        <w:t>11338110-3600-114-19</w:t>
      </w:r>
    </w:p>
    <w:p w:rsidR="007638A2" w:rsidRDefault="007638A2" w:rsidP="00883488">
      <w:pPr>
        <w:ind w:left="426"/>
        <w:jc w:val="both"/>
      </w:pPr>
      <w:r>
        <w:t>Cégjegyzékszám: 19-10-500132</w:t>
      </w:r>
    </w:p>
    <w:p w:rsidR="007638A2" w:rsidRDefault="007638A2" w:rsidP="00883488">
      <w:pPr>
        <w:ind w:left="426"/>
        <w:jc w:val="both"/>
      </w:pPr>
      <w:r>
        <w:t>Képviseli: Dr. Lukács Endre vezérigazgató, mint Vagyonkezelő (továbbiakban: Vagyonkeze</w:t>
      </w:r>
      <w:r w:rsidR="00E37BD5">
        <w:t>lő</w:t>
      </w:r>
      <w:r>
        <w:t>)</w:t>
      </w:r>
    </w:p>
    <w:p w:rsidR="00E37BD5" w:rsidRDefault="00E37BD5" w:rsidP="00E37BD5">
      <w:pPr>
        <w:jc w:val="both"/>
      </w:pPr>
      <w:r>
        <w:t xml:space="preserve">(a továbbiakban együttesen: </w:t>
      </w:r>
      <w:r>
        <w:rPr>
          <w:b/>
        </w:rPr>
        <w:t>Felek</w:t>
      </w:r>
      <w:r>
        <w:t>) között az alulírott helyen és napon a következő feltételekkel:</w:t>
      </w:r>
    </w:p>
    <w:p w:rsidR="007638A2" w:rsidRDefault="007638A2" w:rsidP="00883488">
      <w:pPr>
        <w:jc w:val="both"/>
      </w:pPr>
    </w:p>
    <w:p w:rsidR="00B82C9A" w:rsidRDefault="00B82C9A" w:rsidP="00883488">
      <w:pPr>
        <w:jc w:val="both"/>
      </w:pPr>
    </w:p>
    <w:p w:rsidR="007638A2" w:rsidRPr="00E37BD5" w:rsidRDefault="00356483" w:rsidP="008D3769">
      <w:pPr>
        <w:pStyle w:val="Listaszerbekezds"/>
        <w:ind w:left="0"/>
        <w:jc w:val="center"/>
        <w:rPr>
          <w:b/>
        </w:rPr>
      </w:pPr>
      <w:r>
        <w:rPr>
          <w:b/>
        </w:rPr>
        <w:t xml:space="preserve">I. </w:t>
      </w:r>
      <w:r w:rsidR="007638A2" w:rsidRPr="00E37BD5">
        <w:rPr>
          <w:b/>
        </w:rPr>
        <w:t>Előzmények</w:t>
      </w:r>
    </w:p>
    <w:p w:rsidR="00027172" w:rsidRDefault="00027172" w:rsidP="00883488">
      <w:pPr>
        <w:tabs>
          <w:tab w:val="left" w:pos="284"/>
        </w:tabs>
        <w:jc w:val="both"/>
      </w:pPr>
    </w:p>
    <w:p w:rsidR="00BA6394" w:rsidRDefault="00BA6394" w:rsidP="00600119">
      <w:pPr>
        <w:pStyle w:val="Listaszerbekezds"/>
        <w:numPr>
          <w:ilvl w:val="0"/>
          <w:numId w:val="17"/>
        </w:numPr>
        <w:ind w:left="426" w:hanging="426"/>
        <w:jc w:val="both"/>
        <w:rPr>
          <w:color w:val="000000"/>
        </w:rPr>
      </w:pPr>
      <w:r w:rsidRPr="00600119">
        <w:rPr>
          <w:color w:val="000000"/>
        </w:rPr>
        <w:t>Jelen szerződés tárgya:</w:t>
      </w:r>
      <w:r w:rsidR="00600119">
        <w:rPr>
          <w:color w:val="000000"/>
        </w:rPr>
        <w:t xml:space="preserve"> a V03 Pápakovácsi kistérség </w:t>
      </w:r>
      <w:r w:rsidRPr="00600119">
        <w:rPr>
          <w:color w:val="000000"/>
        </w:rPr>
        <w:t xml:space="preserve">közműves </w:t>
      </w:r>
      <w:r w:rsidR="00600119">
        <w:rPr>
          <w:color w:val="000000"/>
        </w:rPr>
        <w:t>ivóvíz-szolgáltatás</w:t>
      </w:r>
      <w:r w:rsidR="003A5F0E">
        <w:rPr>
          <w:color w:val="000000"/>
        </w:rPr>
        <w:t xml:space="preserve"> ví</w:t>
      </w:r>
      <w:r w:rsidRPr="00600119">
        <w:rPr>
          <w:color w:val="000000"/>
        </w:rPr>
        <w:t xml:space="preserve">ziközmű rendszer rendszerfüggő </w:t>
      </w:r>
      <w:r w:rsidR="00337430">
        <w:rPr>
          <w:color w:val="000000"/>
        </w:rPr>
        <w:t>elem</w:t>
      </w:r>
      <w:r w:rsidRPr="00600119">
        <w:rPr>
          <w:color w:val="000000"/>
        </w:rPr>
        <w:t>einek vagyonkezelésbe adása Pápai Víz</w:t>
      </w:r>
      <w:r w:rsidR="00D7342B">
        <w:rPr>
          <w:color w:val="000000"/>
        </w:rPr>
        <w:t>-</w:t>
      </w:r>
      <w:r w:rsidRPr="00600119">
        <w:rPr>
          <w:color w:val="000000"/>
        </w:rPr>
        <w:t xml:space="preserve"> és Csatornamű Zrt. részére.</w:t>
      </w:r>
      <w:r>
        <w:rPr>
          <w:color w:val="000000"/>
        </w:rPr>
        <w:t xml:space="preserve"> A vagy</w:t>
      </w:r>
      <w:r w:rsidR="00D7342B">
        <w:rPr>
          <w:color w:val="000000"/>
        </w:rPr>
        <w:t>o</w:t>
      </w:r>
      <w:r>
        <w:rPr>
          <w:color w:val="000000"/>
        </w:rPr>
        <w:t xml:space="preserve">nkezelésbe adott rendszerfüggő </w:t>
      </w:r>
      <w:r w:rsidR="00D7342B">
        <w:rPr>
          <w:color w:val="000000"/>
        </w:rPr>
        <w:t>e</w:t>
      </w:r>
      <w:r w:rsidR="00337430">
        <w:rPr>
          <w:color w:val="000000"/>
        </w:rPr>
        <w:t>lemek</w:t>
      </w:r>
      <w:r>
        <w:rPr>
          <w:color w:val="000000"/>
        </w:rPr>
        <w:t xml:space="preserve"> listáját jelen szerződés 1. számú melléklete (</w:t>
      </w:r>
      <w:r w:rsidR="00614AF3">
        <w:rPr>
          <w:color w:val="000000"/>
        </w:rPr>
        <w:t>Vagyonlista</w:t>
      </w:r>
      <w:r>
        <w:rPr>
          <w:color w:val="000000"/>
        </w:rPr>
        <w:t>)</w:t>
      </w:r>
      <w:r w:rsidR="00614AF3">
        <w:rPr>
          <w:color w:val="000000"/>
        </w:rPr>
        <w:t xml:space="preserve"> tartalmazza.</w:t>
      </w:r>
    </w:p>
    <w:p w:rsidR="00614AF3" w:rsidRPr="00600119" w:rsidRDefault="00614AF3" w:rsidP="00600119">
      <w:pPr>
        <w:pStyle w:val="Listaszerbekezds"/>
        <w:ind w:left="426"/>
        <w:jc w:val="both"/>
        <w:rPr>
          <w:color w:val="000000"/>
        </w:rPr>
      </w:pPr>
    </w:p>
    <w:p w:rsidR="00BA6394" w:rsidRDefault="00BA6394" w:rsidP="00600119">
      <w:pPr>
        <w:pStyle w:val="Listaszerbekezds"/>
        <w:numPr>
          <w:ilvl w:val="0"/>
          <w:numId w:val="17"/>
        </w:numPr>
        <w:ind w:left="426" w:hanging="426"/>
        <w:jc w:val="both"/>
        <w:rPr>
          <w:color w:val="000000"/>
        </w:rPr>
      </w:pPr>
      <w:r>
        <w:rPr>
          <w:color w:val="000000"/>
        </w:rPr>
        <w:t xml:space="preserve">Jelen szerződés területi hatálya: </w:t>
      </w:r>
      <w:r w:rsidR="00600119">
        <w:rPr>
          <w:color w:val="000000"/>
        </w:rPr>
        <w:t>Pápakovácsi, Kup, Pápasalamon</w:t>
      </w:r>
      <w:r>
        <w:rPr>
          <w:color w:val="000000"/>
        </w:rPr>
        <w:t xml:space="preserve"> (továbbiakban: Ellátásért Felelősök) közigazgatási területe.</w:t>
      </w:r>
    </w:p>
    <w:p w:rsidR="00614AF3" w:rsidRPr="00600119" w:rsidRDefault="00614AF3" w:rsidP="00600119">
      <w:pPr>
        <w:jc w:val="both"/>
        <w:rPr>
          <w:color w:val="000000"/>
        </w:rPr>
      </w:pPr>
    </w:p>
    <w:p w:rsidR="00067372" w:rsidRPr="00600119" w:rsidRDefault="00614AF3" w:rsidP="00600119">
      <w:pPr>
        <w:pStyle w:val="Listaszerbekezds"/>
        <w:numPr>
          <w:ilvl w:val="0"/>
          <w:numId w:val="17"/>
        </w:numPr>
        <w:ind w:left="426" w:hanging="426"/>
        <w:jc w:val="both"/>
        <w:rPr>
          <w:color w:val="000000"/>
        </w:rPr>
      </w:pPr>
      <w:r>
        <w:rPr>
          <w:color w:val="000000"/>
        </w:rPr>
        <w:t>Az</w:t>
      </w:r>
      <w:r w:rsidR="008054F2">
        <w:t xml:space="preserve"> </w:t>
      </w:r>
      <w:r>
        <w:t>E</w:t>
      </w:r>
      <w:r w:rsidR="008054F2">
        <w:t xml:space="preserve">llátásért </w:t>
      </w:r>
      <w:r>
        <w:t>F</w:t>
      </w:r>
      <w:r w:rsidR="008054F2">
        <w:t xml:space="preserve">elelősök </w:t>
      </w:r>
      <w:r w:rsidR="00600119">
        <w:t xml:space="preserve">a V03 Pápakovácsi kistérség </w:t>
      </w:r>
      <w:r w:rsidR="008054F2" w:rsidRPr="0096465F">
        <w:t xml:space="preserve">közműves </w:t>
      </w:r>
      <w:r w:rsidR="00600119">
        <w:t>ivóvíz-szolgáltatás</w:t>
      </w:r>
      <w:r w:rsidR="008054F2" w:rsidRPr="0096465F">
        <w:t xml:space="preserve"> víziközmű-rendszer</w:t>
      </w:r>
      <w:r w:rsidR="008054F2">
        <w:t>en a</w:t>
      </w:r>
      <w:r w:rsidR="008054F2" w:rsidRPr="00E251C6">
        <w:t xml:space="preserve"> víziközmű-szolgáltatásról</w:t>
      </w:r>
      <w:r w:rsidR="008054F2">
        <w:t xml:space="preserve"> szóló 2011. évi CCIX. törvény (a továbbiakban: </w:t>
      </w:r>
      <w:proofErr w:type="spellStart"/>
      <w:r w:rsidR="008054F2">
        <w:t>Vksztv</w:t>
      </w:r>
      <w:proofErr w:type="spellEnd"/>
      <w:r w:rsidR="008054F2">
        <w:t>.)</w:t>
      </w:r>
      <w:r w:rsidR="00595838">
        <w:t xml:space="preserve"> 15-16. §-</w:t>
      </w:r>
      <w:proofErr w:type="spellStart"/>
      <w:r w:rsidR="00595838">
        <w:t>ai</w:t>
      </w:r>
      <w:proofErr w:type="spellEnd"/>
      <w:r w:rsidR="00801D53">
        <w:t>, a n</w:t>
      </w:r>
      <w:r w:rsidR="00801D53" w:rsidRPr="00301AC6">
        <w:t xml:space="preserve">emzeti vagyonról </w:t>
      </w:r>
      <w:r w:rsidR="00801D53">
        <w:t>szóló 2011. évi CXCVI. törvény</w:t>
      </w:r>
      <w:r w:rsidR="00BF277D">
        <w:t xml:space="preserve"> (a továbbiakban: </w:t>
      </w:r>
      <w:proofErr w:type="spellStart"/>
      <w:r w:rsidR="00BF277D">
        <w:t>Nvtv</w:t>
      </w:r>
      <w:proofErr w:type="spellEnd"/>
      <w:r w:rsidR="00BF277D">
        <w:t>.)</w:t>
      </w:r>
      <w:r w:rsidR="00801D53">
        <w:t xml:space="preserve"> 11</w:t>
      </w:r>
      <w:r w:rsidR="00BA6394">
        <w:t>.</w:t>
      </w:r>
      <w:r w:rsidR="00801D53">
        <w:t xml:space="preserve"> §-a, valamint Magyarország helyi önkormányzatairól szóló 2011.évi CLXXXIX. törvény 109.</w:t>
      </w:r>
      <w:r w:rsidR="008054F2">
        <w:t xml:space="preserve"> </w:t>
      </w:r>
      <w:r w:rsidR="00801D53">
        <w:t>§-a</w:t>
      </w:r>
      <w:r w:rsidR="008054F2">
        <w:t xml:space="preserve"> </w:t>
      </w:r>
      <w:r w:rsidR="00067372">
        <w:t>alapján jogosult</w:t>
      </w:r>
      <w:r w:rsidR="00DB12F4">
        <w:t>ak</w:t>
      </w:r>
      <w:r w:rsidR="00067372">
        <w:t xml:space="preserve"> a </w:t>
      </w:r>
      <w:proofErr w:type="spellStart"/>
      <w:r w:rsidR="008054F2">
        <w:t>Vksztv</w:t>
      </w:r>
      <w:proofErr w:type="spellEnd"/>
      <w:r w:rsidR="008054F2">
        <w:t>-ben</w:t>
      </w:r>
      <w:r w:rsidR="00067372">
        <w:t xml:space="preserve"> szabályozott módon, versenyeztetés nélkül vagyonkezelési jogot létesíteni.</w:t>
      </w:r>
    </w:p>
    <w:p w:rsidR="00067372" w:rsidRDefault="00067372" w:rsidP="00883488">
      <w:pPr>
        <w:tabs>
          <w:tab w:val="left" w:pos="284"/>
        </w:tabs>
        <w:jc w:val="both"/>
      </w:pPr>
    </w:p>
    <w:p w:rsidR="008054F2" w:rsidRDefault="008054F2" w:rsidP="00600119">
      <w:pPr>
        <w:pStyle w:val="Listaszerbekezds"/>
        <w:numPr>
          <w:ilvl w:val="0"/>
          <w:numId w:val="17"/>
        </w:numPr>
        <w:ind w:left="426"/>
        <w:jc w:val="both"/>
      </w:pPr>
      <w:r>
        <w:t xml:space="preserve">Ellátásért Felelősök között </w:t>
      </w:r>
      <w:r w:rsidRPr="00BC587B">
        <w:t xml:space="preserve">2017. </w:t>
      </w:r>
      <w:r w:rsidR="00600119" w:rsidRPr="00BC587B">
        <w:t>……………</w:t>
      </w:r>
      <w:proofErr w:type="gramStart"/>
      <w:r w:rsidR="00600119" w:rsidRPr="00BC587B">
        <w:t>…….</w:t>
      </w:r>
      <w:proofErr w:type="gramEnd"/>
      <w:r w:rsidR="00600119" w:rsidRPr="00BC587B">
        <w:t>.</w:t>
      </w:r>
      <w:r w:rsidRPr="00BC587B">
        <w:t xml:space="preserve">-án </w:t>
      </w:r>
      <w:r>
        <w:t>létrejött Megállapodás ellátásbiztonságról elnevezésű megállapodás</w:t>
      </w:r>
      <w:r w:rsidR="002D246F">
        <w:t xml:space="preserve"> (a továbbiakban: Megállapodás)</w:t>
      </w:r>
      <w:r>
        <w:t xml:space="preserve"> szerint </w:t>
      </w:r>
      <w:r w:rsidR="00600119">
        <w:t xml:space="preserve">Pápakovácsi Község </w:t>
      </w:r>
      <w:r w:rsidRPr="00E251C6">
        <w:t xml:space="preserve">Önkormányzata az Ellátásért </w:t>
      </w:r>
      <w:r w:rsidR="00614AF3">
        <w:t>F</w:t>
      </w:r>
      <w:r w:rsidRPr="00E251C6">
        <w:t>elelősök képviselője.</w:t>
      </w:r>
    </w:p>
    <w:p w:rsidR="00614AF3" w:rsidRDefault="00614AF3" w:rsidP="00600119">
      <w:pPr>
        <w:pStyle w:val="Listaszerbekezds"/>
      </w:pPr>
    </w:p>
    <w:p w:rsidR="00614AF3" w:rsidRDefault="00614AF3" w:rsidP="00600119">
      <w:pPr>
        <w:pStyle w:val="Listaszerbekezds"/>
        <w:numPr>
          <w:ilvl w:val="0"/>
          <w:numId w:val="17"/>
        </w:numPr>
        <w:ind w:left="426"/>
        <w:jc w:val="both"/>
      </w:pPr>
      <w:r>
        <w:t xml:space="preserve">A víziközmű-rendszeren a </w:t>
      </w:r>
      <w:r w:rsidRPr="00E251C6">
        <w:t>víziközmű-szolgáltatás</w:t>
      </w:r>
      <w:r>
        <w:t xml:space="preserve">t jelenleg, valamint jelen szerződésben foglaltak szerint annak hatálya alatt a </w:t>
      </w:r>
      <w:r w:rsidRPr="001A6CD0">
        <w:t>Pápai Víz</w:t>
      </w:r>
      <w:r>
        <w:t>-</w:t>
      </w:r>
      <w:r w:rsidRPr="001A6CD0">
        <w:t xml:space="preserve"> és Csatornamű Zrt.</w:t>
      </w:r>
      <w:r>
        <w:t xml:space="preserve"> végzi.</w:t>
      </w:r>
    </w:p>
    <w:p w:rsidR="00614AF3" w:rsidRDefault="00614AF3" w:rsidP="00600119">
      <w:pPr>
        <w:pStyle w:val="Listaszerbekezds"/>
      </w:pPr>
    </w:p>
    <w:p w:rsidR="00614AF3" w:rsidRDefault="00614AF3" w:rsidP="00600119">
      <w:pPr>
        <w:pStyle w:val="Listaszerbekezds"/>
        <w:numPr>
          <w:ilvl w:val="0"/>
          <w:numId w:val="17"/>
        </w:numPr>
        <w:ind w:left="426"/>
        <w:jc w:val="both"/>
      </w:pPr>
      <w:r w:rsidRPr="00B60784">
        <w:t>A Felek kijelentik, hogy a</w:t>
      </w:r>
      <w:r>
        <w:t xml:space="preserve"> jelen szerződés 1. számú mellékletében feltüntetett e</w:t>
      </w:r>
      <w:r w:rsidR="00337430">
        <w:t>lemek</w:t>
      </w:r>
      <w:r>
        <w:t xml:space="preserve">kel Vagyonkezelő a kötelezően ellátandó önkormányzati </w:t>
      </w:r>
      <w:r w:rsidRPr="00B60784">
        <w:t>közf</w:t>
      </w:r>
      <w:r>
        <w:t>eladatot közszolgáltatásként látja</w:t>
      </w:r>
      <w:r w:rsidR="00B850EA">
        <w:t xml:space="preserve"> el a V03 </w:t>
      </w:r>
      <w:r>
        <w:t>víziközmű-</w:t>
      </w:r>
      <w:r w:rsidRPr="00B60784">
        <w:t>rendszerhez tartozó</w:t>
      </w:r>
      <w:r>
        <w:t xml:space="preserve"> </w:t>
      </w:r>
      <w:r w:rsidR="0080767D">
        <w:t>2. pontban felsorolt</w:t>
      </w:r>
      <w:r w:rsidRPr="00B60784">
        <w:t xml:space="preserve"> települése</w:t>
      </w:r>
      <w:r w:rsidR="0080767D">
        <w:t>ke</w:t>
      </w:r>
      <w:r w:rsidRPr="00B60784">
        <w:t>n.</w:t>
      </w:r>
    </w:p>
    <w:p w:rsidR="00624F85" w:rsidRDefault="00624F85" w:rsidP="00624F85">
      <w:pPr>
        <w:pStyle w:val="Listaszerbekezds"/>
        <w:numPr>
          <w:ilvl w:val="0"/>
          <w:numId w:val="17"/>
        </w:numPr>
        <w:jc w:val="both"/>
      </w:pPr>
      <w:r>
        <w:lastRenderedPageBreak/>
        <w:t>A Vagyonlistában szereplő víziközmű elemek az egységes vagyonkezelési szerződésben 2017. december 31.-i könyv szerinti értéket tükrözi.</w:t>
      </w:r>
    </w:p>
    <w:p w:rsidR="00E37BD5" w:rsidRDefault="00E37BD5" w:rsidP="008D3769">
      <w:pPr>
        <w:tabs>
          <w:tab w:val="left" w:pos="284"/>
        </w:tabs>
        <w:jc w:val="center"/>
      </w:pPr>
    </w:p>
    <w:p w:rsidR="00E37BD5" w:rsidRDefault="00E37BD5" w:rsidP="008D3769">
      <w:pPr>
        <w:tabs>
          <w:tab w:val="left" w:pos="284"/>
        </w:tabs>
        <w:jc w:val="center"/>
      </w:pPr>
    </w:p>
    <w:p w:rsidR="00867C17" w:rsidRPr="00877531" w:rsidRDefault="00356483" w:rsidP="008D3769">
      <w:pPr>
        <w:tabs>
          <w:tab w:val="left" w:pos="284"/>
        </w:tabs>
        <w:jc w:val="center"/>
        <w:rPr>
          <w:b/>
        </w:rPr>
      </w:pPr>
      <w:r>
        <w:rPr>
          <w:b/>
        </w:rPr>
        <w:t xml:space="preserve">II. </w:t>
      </w:r>
      <w:r w:rsidR="00867C17" w:rsidRPr="00877531">
        <w:rPr>
          <w:b/>
        </w:rPr>
        <w:t>A vagyonkezeléshez kapcsolódó jogok és kötelezettségek</w:t>
      </w:r>
    </w:p>
    <w:p w:rsidR="00067372" w:rsidRDefault="00067372" w:rsidP="00877531">
      <w:pPr>
        <w:pStyle w:val="Listaszerbekezds"/>
        <w:ind w:left="0"/>
        <w:jc w:val="both"/>
      </w:pPr>
    </w:p>
    <w:p w:rsidR="00AE3CB2" w:rsidRDefault="00356483" w:rsidP="00356483">
      <w:pPr>
        <w:ind w:left="426" w:hanging="426"/>
        <w:jc w:val="both"/>
      </w:pPr>
      <w:r>
        <w:t>1.</w:t>
      </w:r>
      <w:r>
        <w:tab/>
      </w:r>
      <w:r w:rsidR="00AE3CB2">
        <w:t xml:space="preserve">A Vagyonkezelőt – </w:t>
      </w:r>
      <w:r w:rsidR="00BF277D" w:rsidRPr="00BF277D">
        <w:t xml:space="preserve">ha jogszabály vagy a vagyonkezelési szerződés másként nem rendelkezik </w:t>
      </w:r>
      <w:r w:rsidR="00AE3CB2">
        <w:t>– megilletik a tulajdonos jogai és terhelik a tulajdonos kötelez</w:t>
      </w:r>
      <w:r w:rsidR="00877531">
        <w:t>ettségei – ideértve a</w:t>
      </w:r>
      <w:r w:rsidR="00877531" w:rsidRPr="00877531">
        <w:t xml:space="preserve"> számvitelről</w:t>
      </w:r>
      <w:r w:rsidR="00877531">
        <w:t xml:space="preserve"> szóló </w:t>
      </w:r>
      <w:r w:rsidR="00877531" w:rsidRPr="00877531">
        <w:t>2000. évi C. törvény</w:t>
      </w:r>
      <w:r w:rsidR="00AE3CB2">
        <w:t xml:space="preserve"> szerinti könyvvezetési és beszámoló-készítési kötelezettséget is. A vagyonkezelésbe adott vagyon használatával kapcsolatos korlátozásokat az </w:t>
      </w:r>
      <w:proofErr w:type="spellStart"/>
      <w:r w:rsidR="00AE3CB2">
        <w:t>Nvtv</w:t>
      </w:r>
      <w:proofErr w:type="spellEnd"/>
      <w:r w:rsidR="00AE3CB2">
        <w:t>. 11</w:t>
      </w:r>
      <w:r w:rsidR="00E20C30">
        <w:t>.</w:t>
      </w:r>
      <w:r w:rsidR="00AE3CB2">
        <w:t xml:space="preserve"> §-a tartalmazza.</w:t>
      </w:r>
    </w:p>
    <w:p w:rsidR="00AE3CB2" w:rsidRDefault="00AE3CB2" w:rsidP="00356483">
      <w:pPr>
        <w:ind w:left="426" w:hanging="426"/>
        <w:jc w:val="both"/>
      </w:pPr>
    </w:p>
    <w:p w:rsidR="00AE3CB2" w:rsidRDefault="00356483" w:rsidP="00356483">
      <w:pPr>
        <w:ind w:left="426" w:hanging="426"/>
        <w:jc w:val="both"/>
      </w:pPr>
      <w:r>
        <w:t>2.</w:t>
      </w:r>
      <w:r>
        <w:tab/>
      </w:r>
      <w:r w:rsidR="00AE3CB2">
        <w:t xml:space="preserve">A Vagyonkezelő </w:t>
      </w:r>
      <w:r w:rsidR="00BF277D">
        <w:t xml:space="preserve">jelen </w:t>
      </w:r>
      <w:r w:rsidR="00AE3CB2">
        <w:t>szerződés alapjá</w:t>
      </w:r>
      <w:r w:rsidR="00BF277D">
        <w:t>n jogosult az Ellátásért Felelősök</w:t>
      </w:r>
      <w:r w:rsidR="00AE3CB2">
        <w:t xml:space="preserve"> tulajdonában álló víziközművek </w:t>
      </w:r>
      <w:r w:rsidR="0080767D">
        <w:t xml:space="preserve">vagyonkezelésére, ennek keretében üzemeltetésére, </w:t>
      </w:r>
      <w:r w:rsidR="00AE3CB2">
        <w:t xml:space="preserve">működtetésére, </w:t>
      </w:r>
      <w:r w:rsidR="0080767D">
        <w:t>valamint</w:t>
      </w:r>
      <w:r w:rsidR="00AE3CB2">
        <w:t xml:space="preserve"> azok birtoklására, használatára és a hasznok szedésére.</w:t>
      </w:r>
    </w:p>
    <w:p w:rsidR="00AE3CB2" w:rsidRDefault="00356483" w:rsidP="00356483">
      <w:pPr>
        <w:spacing w:before="240"/>
        <w:ind w:left="426" w:hanging="426"/>
        <w:jc w:val="both"/>
      </w:pPr>
      <w:r>
        <w:t>3.</w:t>
      </w:r>
      <w:r>
        <w:tab/>
      </w:r>
      <w:r w:rsidR="00AE3CB2">
        <w:t>A Vagyonkezelő a hatályos jogszabályokban meghatározott feltételek szerint jogosult a víziközművel a víziközmű-szolgáltatáson kívüli vállalkozási tevékenységet is folytatni, ha az nem veszélyezteti a víziközmű-szolgáltatás folyamatos és biztonságos ellátását, továbbá nem okoz a víziközműben állagromlást.</w:t>
      </w:r>
    </w:p>
    <w:p w:rsidR="00867C17" w:rsidRDefault="00867C17" w:rsidP="00356483">
      <w:pPr>
        <w:ind w:left="426" w:hanging="426"/>
        <w:jc w:val="both"/>
      </w:pPr>
    </w:p>
    <w:p w:rsidR="00866765" w:rsidRDefault="00356483" w:rsidP="00356483">
      <w:pPr>
        <w:ind w:left="426" w:hanging="426"/>
        <w:jc w:val="both"/>
      </w:pPr>
      <w:r>
        <w:t>4.</w:t>
      </w:r>
      <w:r>
        <w:tab/>
      </w:r>
      <w:r w:rsidR="002627CC">
        <w:t>Felek megállapodnak abban, hogy a Vagyonkezelő</w:t>
      </w:r>
      <w:r w:rsidR="00866765">
        <w:t xml:space="preserve"> a </w:t>
      </w:r>
      <w:r w:rsidR="006C4748">
        <w:t>Vagyonlistában szereplő e</w:t>
      </w:r>
      <w:r w:rsidR="00337430">
        <w:t>lemeket</w:t>
      </w:r>
      <w:r w:rsidR="00866765">
        <w:t xml:space="preserve"> </w:t>
      </w:r>
      <w:r w:rsidR="00A42E6A">
        <w:t>ivóvíztermelés-kezelés-ellátás</w:t>
      </w:r>
      <w:r w:rsidR="00866765" w:rsidRPr="00866765">
        <w:t xml:space="preserve"> </w:t>
      </w:r>
      <w:r w:rsidR="00866765">
        <w:t xml:space="preserve">közfeladat </w:t>
      </w:r>
      <w:r w:rsidR="004F4541">
        <w:t xml:space="preserve">ellátására </w:t>
      </w:r>
      <w:r w:rsidR="00866765">
        <w:t>használja</w:t>
      </w:r>
      <w:r w:rsidR="00E20C30">
        <w:t>.</w:t>
      </w:r>
    </w:p>
    <w:p w:rsidR="002627CC" w:rsidRDefault="002627CC" w:rsidP="00AE3CB2">
      <w:pPr>
        <w:pStyle w:val="Listaszerbekezds"/>
        <w:ind w:left="0"/>
        <w:jc w:val="both"/>
      </w:pPr>
    </w:p>
    <w:p w:rsidR="00EA2D30" w:rsidRPr="00587980" w:rsidRDefault="00356483" w:rsidP="00356483">
      <w:pPr>
        <w:ind w:left="426" w:hanging="426"/>
        <w:jc w:val="both"/>
      </w:pPr>
      <w:r>
        <w:t>5.</w:t>
      </w:r>
      <w:r>
        <w:tab/>
      </w:r>
      <w:r w:rsidR="002627CC" w:rsidRPr="00587980">
        <w:t>A Vagyonkezelő kötelezettségei:</w:t>
      </w:r>
    </w:p>
    <w:p w:rsidR="00AE3CB2" w:rsidRDefault="004F4541" w:rsidP="00AE3CB2">
      <w:pPr>
        <w:pStyle w:val="Listaszerbekezds"/>
        <w:numPr>
          <w:ilvl w:val="0"/>
          <w:numId w:val="7"/>
        </w:numPr>
        <w:jc w:val="both"/>
      </w:pPr>
      <w:r>
        <w:t>a</w:t>
      </w:r>
      <w:r w:rsidR="00AE3CB2">
        <w:t xml:space="preserve"> vagyonkezelésbe adott víziközmű üzemeltetése</w:t>
      </w:r>
      <w:r w:rsidR="006C4748">
        <w:t>,</w:t>
      </w:r>
    </w:p>
    <w:p w:rsidR="002627CC" w:rsidRDefault="004F4541" w:rsidP="006C4748">
      <w:pPr>
        <w:pStyle w:val="Listaszerbekezds"/>
        <w:numPr>
          <w:ilvl w:val="0"/>
          <w:numId w:val="7"/>
        </w:numPr>
        <w:jc w:val="both"/>
      </w:pPr>
      <w:r>
        <w:t>a</w:t>
      </w:r>
      <w:r w:rsidR="003C5B0E">
        <w:t xml:space="preserve"> vagyon felújítása</w:t>
      </w:r>
      <w:r w:rsidR="002627CC">
        <w:t>,</w:t>
      </w:r>
      <w:r w:rsidR="008A5E11">
        <w:t xml:space="preserve"> pótlólagos beruházás</w:t>
      </w:r>
      <w:r w:rsidR="006C4748">
        <w:t>,</w:t>
      </w:r>
    </w:p>
    <w:p w:rsidR="00B379ED" w:rsidRDefault="006C4748" w:rsidP="00600119">
      <w:pPr>
        <w:pStyle w:val="Listaszerbekezds"/>
        <w:numPr>
          <w:ilvl w:val="0"/>
          <w:numId w:val="7"/>
        </w:numPr>
        <w:jc w:val="both"/>
      </w:pPr>
      <w:r>
        <w:t>ü</w:t>
      </w:r>
      <w:r w:rsidR="00B379ED">
        <w:t>zletszabályzat kidolgozása, amely tartalmazza a Vagyonkezelő által a felhasználók részére nyújtott víziközmű-szolgáltatások általános műszaki, elszámolási és fizetési szerződési feltételeit és a</w:t>
      </w:r>
      <w:r w:rsidR="004F4541">
        <w:t xml:space="preserve">nnak </w:t>
      </w:r>
      <w:r w:rsidR="00B379ED">
        <w:t xml:space="preserve">jóváhagyásra </w:t>
      </w:r>
      <w:r w:rsidR="004F4541">
        <w:t xml:space="preserve">történő </w:t>
      </w:r>
      <w:r w:rsidR="00B379ED">
        <w:t>benyújt</w:t>
      </w:r>
      <w:r w:rsidR="004F4541">
        <w:t>ás</w:t>
      </w:r>
      <w:r w:rsidR="00B379ED">
        <w:t>a a Magyar Energetikai é</w:t>
      </w:r>
      <w:r>
        <w:t>s Közmű-szabályozási Hivatalhoz</w:t>
      </w:r>
      <w:r w:rsidR="005C2878">
        <w:t xml:space="preserve"> (a továbbiakban: Hivatal)</w:t>
      </w:r>
      <w:r w:rsidR="004F4541">
        <w:t>,</w:t>
      </w:r>
    </w:p>
    <w:p w:rsidR="00B379ED" w:rsidRDefault="004F4541" w:rsidP="00600119">
      <w:pPr>
        <w:pStyle w:val="Listaszerbekezds"/>
        <w:numPr>
          <w:ilvl w:val="0"/>
          <w:numId w:val="7"/>
        </w:numPr>
        <w:jc w:val="both"/>
      </w:pPr>
      <w:r>
        <w:t xml:space="preserve">jelen szerződésben </w:t>
      </w:r>
      <w:r w:rsidR="00B379ED">
        <w:t>meghatározott közszolgáltatás</w:t>
      </w:r>
      <w:r w:rsidR="00BD6C7F">
        <w:t xml:space="preserve"> </w:t>
      </w:r>
      <w:r w:rsidR="00B379ED">
        <w:t xml:space="preserve">folyamatos és teljes körű ellátása, </w:t>
      </w:r>
      <w:r w:rsidR="00BD6C7F">
        <w:t xml:space="preserve">a </w:t>
      </w:r>
      <w:r w:rsidR="00B379ED">
        <w:t>teljesítéshez szükséges mennyiségű és minőségű jármű, gép, eszköz, anyag, berendezés biztosítása, valamint a szükséges létszámú és képzettségű szakember alkalmazása, folyamatos ellátásához</w:t>
      </w:r>
      <w:r w:rsidR="006C4748">
        <w:t>,</w:t>
      </w:r>
      <w:r w:rsidR="00B379ED">
        <w:t xml:space="preserve"> biztonságos teljesítéséhez szükséges hibaelhárító, működést elősegítő és állagmegóvást szolgáló karbantartások elvégzése, a lehető legkisebb ellátási zavart okozva a víziközmű rendszeren</w:t>
      </w:r>
      <w:r>
        <w:t>.</w:t>
      </w:r>
    </w:p>
    <w:p w:rsidR="00B379ED" w:rsidRDefault="00B379ED" w:rsidP="00B379ED">
      <w:pPr>
        <w:pStyle w:val="Listaszerbekezds"/>
        <w:numPr>
          <w:ilvl w:val="0"/>
          <w:numId w:val="7"/>
        </w:numPr>
        <w:jc w:val="both"/>
      </w:pPr>
      <w:r>
        <w:t>A Vagyonkezelő a közszolgáltatás elősegítése érdekében különösen az alábbi feladatokat köteles ellátni:</w:t>
      </w:r>
    </w:p>
    <w:p w:rsidR="00B379ED" w:rsidRDefault="006C4748" w:rsidP="00B379ED">
      <w:pPr>
        <w:pStyle w:val="Listaszerbekezds"/>
        <w:jc w:val="both"/>
      </w:pPr>
      <w:r>
        <w:t>- a</w:t>
      </w:r>
      <w:r w:rsidR="00B379ED">
        <w:t xml:space="preserve"> felhasználókkal kötendő, a közszolgáltatás igénybevételére irányuló közüzemi szerződések kezelése, ez</w:t>
      </w:r>
      <w:r>
        <w:t>en belül a közüzemi szerződések</w:t>
      </w:r>
      <w:r w:rsidR="00B379ED">
        <w:t xml:space="preserve"> megkötése, nyilvántar</w:t>
      </w:r>
      <w:r>
        <w:t>tása, módosítása, megszüntetése,</w:t>
      </w:r>
    </w:p>
    <w:p w:rsidR="00B379ED" w:rsidRDefault="006C4748" w:rsidP="00B379ED">
      <w:pPr>
        <w:pStyle w:val="Listaszerbekezds"/>
        <w:jc w:val="both"/>
      </w:pPr>
      <w:r>
        <w:t>- ü</w:t>
      </w:r>
      <w:r w:rsidR="00B379ED">
        <w:t>gyfélszolgálati feladatok ellátása, ez</w:t>
      </w:r>
      <w:r>
        <w:t>en belül az</w:t>
      </w:r>
      <w:r w:rsidR="00B379ED">
        <w:t xml:space="preserve"> ügyfelek tájékoztatása, ügyfélbejelentések kezelése, ügyfélpanaszok kivizsgálása és kezelése, számlareklamációk kezelése, személyes ügyfélszolgálat működtetése, telefonos ügyfélszolgálat működtetése, ügyeleti rendszer működtetése, internetes honl</w:t>
      </w:r>
      <w:r>
        <w:t>ap működtetése</w:t>
      </w:r>
      <w:r w:rsidR="004F4541">
        <w:t>.</w:t>
      </w:r>
    </w:p>
    <w:p w:rsidR="009811D2" w:rsidRDefault="00B41DD8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t xml:space="preserve">A víziközmű-rendszer működtetése </w:t>
      </w:r>
      <w:r w:rsidR="002627CC">
        <w:t>biztonságosan, hatékonyan és megbízhatóan, a környezetvédelmi követelmények, valamint az ellátásbiztonság figyelembevételével</w:t>
      </w:r>
      <w:r w:rsidR="009811D2">
        <w:t>.</w:t>
      </w:r>
    </w:p>
    <w:p w:rsidR="009811D2" w:rsidRDefault="009811D2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lastRenderedPageBreak/>
        <w:t>A víziközmű felújítások, pótlólagos beruházások</w:t>
      </w:r>
      <w:r w:rsidR="004F4541">
        <w:t xml:space="preserve"> elvégzése</w:t>
      </w:r>
      <w:r>
        <w:t xml:space="preserve"> a hatályos jogszabályok </w:t>
      </w:r>
      <w:r w:rsidR="004F4541">
        <w:t xml:space="preserve">szerint </w:t>
      </w:r>
      <w:r>
        <w:t>és a Felek által meghatározott terjedelemben</w:t>
      </w:r>
      <w:r w:rsidR="004F4541">
        <w:t xml:space="preserve"> és</w:t>
      </w:r>
      <w:r w:rsidR="00E20C30">
        <w:t xml:space="preserve"> </w:t>
      </w:r>
      <w:r>
        <w:t>időben úgy</w:t>
      </w:r>
      <w:r w:rsidR="004F4541">
        <w:t>,</w:t>
      </w:r>
      <w:r>
        <w:t xml:space="preserve"> hogy az általa üzemeltetett víziközmű-rendszer </w:t>
      </w:r>
      <w:r w:rsidR="00BF78AB">
        <w:t>teljesítőképesség mértékéig is ki tudja elégíteni az ésszerű igényeket, valamint gondoskod</w:t>
      </w:r>
      <w:r w:rsidR="004F4541">
        <w:t>n</w:t>
      </w:r>
      <w:r w:rsidR="00BF78AB">
        <w:t>i az ezek elvégzéséhez szükséges készletekről és tartal</w:t>
      </w:r>
      <w:r w:rsidR="006C4748">
        <w:t>ékokról</w:t>
      </w:r>
      <w:r w:rsidR="004F4541">
        <w:t>.</w:t>
      </w:r>
    </w:p>
    <w:p w:rsidR="00BF78AB" w:rsidRDefault="00BF78AB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t>A vagyonkezelésbe vett vagyon használatából, működtetéséből származó bevétele</w:t>
      </w:r>
      <w:r w:rsidR="004F4541">
        <w:t>k</w:t>
      </w:r>
      <w:r>
        <w:t>, illetve közvetlen költsége</w:t>
      </w:r>
      <w:r w:rsidR="004F4541">
        <w:t>k</w:t>
      </w:r>
      <w:r>
        <w:t xml:space="preserve"> és ráfordítás</w:t>
      </w:r>
      <w:r w:rsidR="004F4541">
        <w:t>ok</w:t>
      </w:r>
      <w:r>
        <w:t xml:space="preserve"> elkülönítetten </w:t>
      </w:r>
      <w:r w:rsidR="004F4541">
        <w:t xml:space="preserve">történő </w:t>
      </w:r>
      <w:r>
        <w:t>nyilván</w:t>
      </w:r>
      <w:r w:rsidR="004F4541">
        <w:t>tartása</w:t>
      </w:r>
      <w:r>
        <w:t xml:space="preserve"> oly módon, hogy az egyéb vállalkozási tevékenységéből származó bevételeitől, költségeitől és ráfordítás</w:t>
      </w:r>
      <w:r w:rsidR="00BD6C7F">
        <w:t>a</w:t>
      </w:r>
      <w:r>
        <w:t>itól eg</w:t>
      </w:r>
      <w:r w:rsidR="006C4748">
        <w:t>yértelműen elhatárolható legyen</w:t>
      </w:r>
      <w:r w:rsidR="00E5380E">
        <w:t>.</w:t>
      </w:r>
    </w:p>
    <w:p w:rsidR="00C65831" w:rsidRDefault="00B41DD8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t>A</w:t>
      </w:r>
      <w:r w:rsidR="00BF78AB">
        <w:t xml:space="preserve"> felmerülő hibák folyamatos elhárít</w:t>
      </w:r>
      <w:r w:rsidR="00E5380E">
        <w:t>ás</w:t>
      </w:r>
      <w:r w:rsidR="00BF78AB">
        <w:t>a, az esetleges ellátási zavarok lehető legkisebbre mérsékl</w:t>
      </w:r>
      <w:r w:rsidR="00E5380E">
        <w:t>ése.</w:t>
      </w:r>
    </w:p>
    <w:p w:rsidR="00C65831" w:rsidRDefault="00DC3061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t>G</w:t>
      </w:r>
      <w:r w:rsidR="00BF78AB">
        <w:t>ondoskod</w:t>
      </w:r>
      <w:r w:rsidR="00E5380E">
        <w:t>ás</w:t>
      </w:r>
      <w:r w:rsidR="00BF78AB">
        <w:t xml:space="preserve"> az üzemeltetés körébe tartozó élet- és vagyonvédelmi, balesetvédelmi, közegészségügyi és egyéb hatósági előírások betartásáról</w:t>
      </w:r>
      <w:r w:rsidR="00E5380E">
        <w:t>.</w:t>
      </w:r>
    </w:p>
    <w:p w:rsidR="00BF78AB" w:rsidRDefault="00DC3061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t>A</w:t>
      </w:r>
      <w:r w:rsidR="00BF78AB">
        <w:t xml:space="preserve"> fogyasztókkal szolgáltatói szerződés </w:t>
      </w:r>
      <w:r w:rsidR="00E5380E">
        <w:t>meg</w:t>
      </w:r>
      <w:r w:rsidR="00BF78AB">
        <w:t>köt</w:t>
      </w:r>
      <w:r w:rsidR="00E5380E">
        <w:t>ése</w:t>
      </w:r>
      <w:r w:rsidR="00BF78AB">
        <w:t>, melynek keretében jogosult különösen a víz- és szennyvízrákötés műszaki feltételeinek meghatározására, a megvalósult rákötés ellenőrzésére és a szennyvízelve</w:t>
      </w:r>
      <w:r w:rsidR="00771E7C">
        <w:t>zet</w:t>
      </w:r>
      <w:r w:rsidR="00BF78AB">
        <w:t>és engedélyezésére</w:t>
      </w:r>
      <w:r w:rsidR="00E5380E">
        <w:t>, a</w:t>
      </w:r>
      <w:r w:rsidR="00BF78AB">
        <w:t xml:space="preserve"> víz- és szennyvízmérőórák leolvas</w:t>
      </w:r>
      <w:r w:rsidR="00E5380E">
        <w:t>ásár</w:t>
      </w:r>
      <w:r w:rsidR="00BF78AB">
        <w:t>a, mely alapján a számlákat kibocsátja és a víz- és csatornadíjakat beszedi</w:t>
      </w:r>
      <w:r w:rsidR="00E5380E">
        <w:t>.</w:t>
      </w:r>
    </w:p>
    <w:p w:rsidR="00BF78AB" w:rsidRDefault="00DC3061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t>G</w:t>
      </w:r>
      <w:r w:rsidR="00BF78AB">
        <w:t>örd</w:t>
      </w:r>
      <w:r w:rsidR="00CB594F">
        <w:t>ülő Fejlesztési T</w:t>
      </w:r>
      <w:r>
        <w:t>erv készítése</w:t>
      </w:r>
      <w:r w:rsidR="00E5380E">
        <w:t>.</w:t>
      </w:r>
    </w:p>
    <w:p w:rsidR="0023580D" w:rsidRDefault="00DC3061" w:rsidP="00DC3061">
      <w:pPr>
        <w:pStyle w:val="Listaszerbekezds"/>
        <w:numPr>
          <w:ilvl w:val="0"/>
          <w:numId w:val="7"/>
        </w:numPr>
        <w:spacing w:before="240"/>
        <w:jc w:val="both"/>
      </w:pPr>
      <w:r>
        <w:t>A</w:t>
      </w:r>
      <w:r w:rsidR="0023580D">
        <w:t xml:space="preserve"> közmű-vagyon</w:t>
      </w:r>
      <w:r w:rsidR="00337430">
        <w:t xml:space="preserve"> elemek</w:t>
      </w:r>
      <w:r w:rsidR="0023580D">
        <w:t xml:space="preserve"> </w:t>
      </w:r>
      <w:r w:rsidR="00B41DD8">
        <w:t>évenkénti</w:t>
      </w:r>
      <w:r w:rsidR="005C235B">
        <w:t xml:space="preserve"> értékének egyeztetése és három évente</w:t>
      </w:r>
      <w:r w:rsidR="00B41DD8">
        <w:t xml:space="preserve"> leltározása</w:t>
      </w:r>
      <w:r w:rsidR="00E5380E">
        <w:t>.</w:t>
      </w:r>
    </w:p>
    <w:p w:rsidR="00B379ED" w:rsidRDefault="00DC3061" w:rsidP="00B379ED">
      <w:pPr>
        <w:pStyle w:val="Listaszerbekezds"/>
        <w:numPr>
          <w:ilvl w:val="0"/>
          <w:numId w:val="7"/>
        </w:numPr>
        <w:spacing w:before="240"/>
        <w:jc w:val="both"/>
      </w:pPr>
      <w:r>
        <w:t>V</w:t>
      </w:r>
      <w:r w:rsidR="0023580D">
        <w:t xml:space="preserve">agyon- és </w:t>
      </w:r>
      <w:proofErr w:type="gramStart"/>
      <w:r w:rsidR="0023580D">
        <w:t xml:space="preserve">felelősségbiztosítás </w:t>
      </w:r>
      <w:r w:rsidR="00E5380E">
        <w:t xml:space="preserve"> meg</w:t>
      </w:r>
      <w:r w:rsidR="0023580D">
        <w:t>köt</w:t>
      </w:r>
      <w:r w:rsidR="00B41DD8">
        <w:t>ése</w:t>
      </w:r>
      <w:proofErr w:type="gramEnd"/>
      <w:r w:rsidR="00E5380E">
        <w:t>.</w:t>
      </w:r>
    </w:p>
    <w:p w:rsidR="006C4748" w:rsidRDefault="00B379ED" w:rsidP="00DC3061">
      <w:pPr>
        <w:pStyle w:val="Listaszerbekezds"/>
        <w:numPr>
          <w:ilvl w:val="0"/>
          <w:numId w:val="7"/>
        </w:numPr>
        <w:jc w:val="both"/>
      </w:pPr>
      <w:r>
        <w:t>A közművagyon</w:t>
      </w:r>
      <w:r w:rsidR="00E5380E">
        <w:t xml:space="preserve"> </w:t>
      </w:r>
      <w:r>
        <w:t>működtetés</w:t>
      </w:r>
      <w:r w:rsidR="00E5380E">
        <w:t>e</w:t>
      </w:r>
      <w:r>
        <w:t xml:space="preserve"> </w:t>
      </w:r>
      <w:r w:rsidR="00E5380E">
        <w:t xml:space="preserve">a </w:t>
      </w:r>
      <w:r>
        <w:t>szakmai és személyi fe</w:t>
      </w:r>
      <w:r w:rsidR="006C4748">
        <w:t>ltételek</w:t>
      </w:r>
      <w:r w:rsidR="00E5380E">
        <w:t xml:space="preserve">re vonatkozó </w:t>
      </w:r>
      <w:r w:rsidR="006C4748">
        <w:t>általános szabály</w:t>
      </w:r>
      <w:r w:rsidR="00E5380E">
        <w:t>ok szerint.</w:t>
      </w:r>
    </w:p>
    <w:p w:rsidR="00B379ED" w:rsidRDefault="006C4748" w:rsidP="00DC3061">
      <w:pPr>
        <w:pStyle w:val="Listaszerbekezds"/>
        <w:numPr>
          <w:ilvl w:val="0"/>
          <w:numId w:val="7"/>
        </w:numPr>
        <w:jc w:val="both"/>
      </w:pPr>
      <w:r>
        <w:t>A</w:t>
      </w:r>
      <w:r w:rsidR="00B379ED">
        <w:t xml:space="preserve"> közszolgáltatás teljes idő</w:t>
      </w:r>
      <w:r>
        <w:t xml:space="preserve">tartama alatt </w:t>
      </w:r>
      <w:r w:rsidR="00B379ED">
        <w:t>a közszolgáltatás – hatályos jogszabályokban előírt – szakmai és szemé</w:t>
      </w:r>
      <w:r>
        <w:t>lyi feltételeinek biztosítása</w:t>
      </w:r>
      <w:r w:rsidR="00B379ED">
        <w:t>.</w:t>
      </w:r>
    </w:p>
    <w:p w:rsidR="00B379ED" w:rsidRDefault="00B379ED" w:rsidP="00B379ED">
      <w:pPr>
        <w:tabs>
          <w:tab w:val="left" w:pos="284"/>
        </w:tabs>
        <w:jc w:val="both"/>
      </w:pPr>
    </w:p>
    <w:p w:rsidR="00B379ED" w:rsidRPr="006C4748" w:rsidRDefault="00356483" w:rsidP="00356483">
      <w:pPr>
        <w:ind w:left="426" w:hanging="426"/>
        <w:jc w:val="both"/>
      </w:pPr>
      <w:r>
        <w:t>6.</w:t>
      </w:r>
      <w:r>
        <w:tab/>
      </w:r>
      <w:r w:rsidR="00D5260A">
        <w:t>Az Önkormányzat</w:t>
      </w:r>
      <w:r w:rsidR="00B379ED" w:rsidRPr="006C4748">
        <w:t xml:space="preserve"> kötelezettségei:</w:t>
      </w:r>
    </w:p>
    <w:p w:rsidR="00B379ED" w:rsidRDefault="00784132" w:rsidP="00784132">
      <w:pPr>
        <w:pStyle w:val="Listaszerbekezds"/>
        <w:numPr>
          <w:ilvl w:val="0"/>
          <w:numId w:val="7"/>
        </w:numPr>
        <w:tabs>
          <w:tab w:val="left" w:pos="284"/>
        </w:tabs>
        <w:jc w:val="both"/>
      </w:pPr>
      <w:r>
        <w:t>E</w:t>
      </w:r>
      <w:r w:rsidR="00B379ED" w:rsidRPr="00055BCD">
        <w:t>gyüttműköd</w:t>
      </w:r>
      <w:r w:rsidR="00E5380E">
        <w:t>és</w:t>
      </w:r>
      <w:r w:rsidR="00B379ED" w:rsidRPr="00055BCD">
        <w:t xml:space="preserve"> a </w:t>
      </w:r>
      <w:r w:rsidR="00CB594F">
        <w:t>Vagyonkezelővel a víziközmű-</w:t>
      </w:r>
      <w:r w:rsidR="00B379ED" w:rsidRPr="00055BCD">
        <w:t>rendszerhez kapcsolódó</w:t>
      </w:r>
      <w:r w:rsidR="00CB594F">
        <w:t>,</w:t>
      </w:r>
      <w:r w:rsidR="00B379ED" w:rsidRPr="00055BCD">
        <w:t xml:space="preserve"> a Gördülő Fejlesztési Terv részét képező műszaki fejlesztések, beruházások tervezése, a megvalósult beruházás vagyonkezelésbe átadása</w:t>
      </w:r>
      <w:r w:rsidR="00CB594F">
        <w:t>, üzembe helyezése tekintetében</w:t>
      </w:r>
      <w:r w:rsidR="00E5380E">
        <w:t>.</w:t>
      </w:r>
    </w:p>
    <w:p w:rsidR="00B379ED" w:rsidRDefault="00E5380E" w:rsidP="00784132">
      <w:pPr>
        <w:pStyle w:val="Listaszerbekezds"/>
        <w:numPr>
          <w:ilvl w:val="0"/>
          <w:numId w:val="7"/>
        </w:numPr>
        <w:tabs>
          <w:tab w:val="left" w:pos="284"/>
        </w:tabs>
        <w:jc w:val="both"/>
      </w:pPr>
      <w:r>
        <w:t>A</w:t>
      </w:r>
      <w:r w:rsidR="00CB594F">
        <w:t xml:space="preserve"> vízi</w:t>
      </w:r>
      <w:r w:rsidR="00B379ED" w:rsidRPr="00055BCD">
        <w:t>közmű</w:t>
      </w:r>
      <w:r w:rsidR="00337430">
        <w:t>-elemek</w:t>
      </w:r>
      <w:r w:rsidR="00CB594F">
        <w:t xml:space="preserve"> selejtezési javaslatá</w:t>
      </w:r>
      <w:r>
        <w:t>nak jóváhagyása.</w:t>
      </w:r>
    </w:p>
    <w:p w:rsidR="00B379ED" w:rsidRDefault="00E5380E" w:rsidP="00784132">
      <w:pPr>
        <w:pStyle w:val="Listaszerbekezds"/>
        <w:numPr>
          <w:ilvl w:val="0"/>
          <w:numId w:val="7"/>
        </w:numPr>
        <w:tabs>
          <w:tab w:val="left" w:pos="284"/>
        </w:tabs>
        <w:jc w:val="both"/>
      </w:pPr>
      <w:r>
        <w:t>A</w:t>
      </w:r>
      <w:r w:rsidR="00B379ED" w:rsidRPr="00055BCD">
        <w:t xml:space="preserve">z </w:t>
      </w:r>
      <w:r w:rsidR="00CB594F">
        <w:t>E</w:t>
      </w:r>
      <w:r w:rsidR="00B379ED" w:rsidRPr="00055BCD">
        <w:t xml:space="preserve">llátásért </w:t>
      </w:r>
      <w:r w:rsidR="00CB594F">
        <w:t>Felelősök</w:t>
      </w:r>
      <w:r>
        <w:t xml:space="preserve"> tájékoztatása</w:t>
      </w:r>
      <w:r w:rsidR="00CB594F">
        <w:t xml:space="preserve"> a változásokról.</w:t>
      </w:r>
    </w:p>
    <w:p w:rsidR="00B379ED" w:rsidRDefault="00E5380E" w:rsidP="00784132">
      <w:pPr>
        <w:pStyle w:val="Listaszerbekezds"/>
        <w:numPr>
          <w:ilvl w:val="0"/>
          <w:numId w:val="7"/>
        </w:numPr>
        <w:tabs>
          <w:tab w:val="left" w:pos="284"/>
        </w:tabs>
        <w:jc w:val="both"/>
      </w:pPr>
      <w:r>
        <w:t xml:space="preserve">A </w:t>
      </w:r>
      <w:r w:rsidR="00B379ED" w:rsidRPr="00055BCD">
        <w:t>vagyonkezelésbe adott vagyon, annak nyilvántartás</w:t>
      </w:r>
      <w:r>
        <w:t>a</w:t>
      </w:r>
      <w:r w:rsidR="00B379ED" w:rsidRPr="00055BCD">
        <w:t xml:space="preserve"> és pénzügyi elszámolásai</w:t>
      </w:r>
      <w:r>
        <w:t>nak ellenőrzése</w:t>
      </w:r>
      <w:r w:rsidR="00B379ED">
        <w:t>.</w:t>
      </w:r>
    </w:p>
    <w:p w:rsidR="00F70C2E" w:rsidRDefault="00F70C2E" w:rsidP="00600119">
      <w:pPr>
        <w:tabs>
          <w:tab w:val="left" w:pos="284"/>
        </w:tabs>
        <w:jc w:val="both"/>
      </w:pPr>
    </w:p>
    <w:p w:rsidR="00F70C2E" w:rsidRPr="006C4748" w:rsidRDefault="00F70C2E" w:rsidP="00F70C2E">
      <w:pPr>
        <w:ind w:left="426" w:hanging="426"/>
        <w:jc w:val="both"/>
      </w:pPr>
      <w:r>
        <w:t>7.</w:t>
      </w:r>
      <w:r>
        <w:tab/>
        <w:t>A Vagyonkezelő</w:t>
      </w:r>
      <w:r w:rsidRPr="00F70C2E">
        <w:t xml:space="preserve"> az</w:t>
      </w:r>
      <w:r>
        <w:t xml:space="preserve"> ingatlan-nyilvántartásban szereplő, jelen szerződés hatálya alá tartozó elemekre (ingatlanokra) </w:t>
      </w:r>
      <w:r w:rsidRPr="00F70C2E">
        <w:t xml:space="preserve">vonatkozó vagyonkezelői jogát az ingatlan-nyilvántartásba bejegyezteti. Az ingatlan-nyilvántartásba történő </w:t>
      </w:r>
      <w:r>
        <w:t>bejegyzés költsége a Vagyonkezelőt</w:t>
      </w:r>
      <w:r w:rsidRPr="00F70C2E">
        <w:t xml:space="preserve"> terheli</w:t>
      </w:r>
      <w:r>
        <w:t>. A jelen szerződés 1. számú mellékletében feltüntetett</w:t>
      </w:r>
      <w:r w:rsidRPr="00F70C2E">
        <w:t xml:space="preserve"> ingatlanok 1/1 tulajdoni hányadára </w:t>
      </w:r>
      <w:r>
        <w:t>vonatkozó, a Vagyonkezelő</w:t>
      </w:r>
      <w:r w:rsidRPr="00F70C2E">
        <w:t xml:space="preserve"> javára történő vagyonkezelői j</w:t>
      </w:r>
      <w:r w:rsidR="00E47111">
        <w:t>og bejegyzéséhez az ingatlan tulajdonosa külön okiratban</w:t>
      </w:r>
      <w:r w:rsidR="000B1819">
        <w:t xml:space="preserve"> járul hozzá</w:t>
      </w:r>
      <w:r w:rsidRPr="00F70C2E">
        <w:t>.</w:t>
      </w:r>
    </w:p>
    <w:p w:rsidR="00356483" w:rsidRDefault="00356483" w:rsidP="00600119"/>
    <w:p w:rsidR="00356483" w:rsidRDefault="00356483" w:rsidP="00055BCD">
      <w:pPr>
        <w:jc w:val="center"/>
      </w:pPr>
    </w:p>
    <w:p w:rsidR="00055BCD" w:rsidRPr="00356483" w:rsidRDefault="00356483" w:rsidP="00055BCD">
      <w:pPr>
        <w:jc w:val="center"/>
        <w:rPr>
          <w:b/>
        </w:rPr>
      </w:pPr>
      <w:r>
        <w:rPr>
          <w:b/>
        </w:rPr>
        <w:t xml:space="preserve">III. </w:t>
      </w:r>
      <w:r w:rsidR="00055BCD" w:rsidRPr="00356483">
        <w:rPr>
          <w:b/>
        </w:rPr>
        <w:t>Vagyonkezelés keretében üzemeltetett e</w:t>
      </w:r>
      <w:r w:rsidR="00337430">
        <w:rPr>
          <w:b/>
        </w:rPr>
        <w:t>lemek</w:t>
      </w:r>
      <w:r w:rsidR="00055BCD" w:rsidRPr="00356483">
        <w:rPr>
          <w:b/>
        </w:rPr>
        <w:t xml:space="preserve"> </w:t>
      </w:r>
      <w:r w:rsidR="00B379ED" w:rsidRPr="00356483">
        <w:rPr>
          <w:b/>
        </w:rPr>
        <w:t xml:space="preserve">számviteli </w:t>
      </w:r>
      <w:r w:rsidR="00055BCD" w:rsidRPr="00356483">
        <w:rPr>
          <w:b/>
        </w:rPr>
        <w:t>elszámolása</w:t>
      </w:r>
    </w:p>
    <w:p w:rsidR="00EA2D30" w:rsidRDefault="00EA2D30" w:rsidP="00CB0820"/>
    <w:p w:rsidR="00055BCD" w:rsidRPr="008A5E11" w:rsidRDefault="00017892" w:rsidP="001C1111">
      <w:pPr>
        <w:pStyle w:val="Listaszerbekezds"/>
        <w:numPr>
          <w:ilvl w:val="0"/>
          <w:numId w:val="4"/>
        </w:numPr>
        <w:spacing w:after="160" w:line="259" w:lineRule="auto"/>
        <w:ind w:left="426" w:hanging="426"/>
        <w:jc w:val="both"/>
      </w:pPr>
      <w:r w:rsidRPr="00055BCD">
        <w:t>A Vagyonkezelő a vagyon felújításáról, pótlólagos beruh</w:t>
      </w:r>
      <w:r w:rsidR="00337430">
        <w:t>ázásáról a vagyonkezelt elemek</w:t>
      </w:r>
      <w:r w:rsidRPr="00055BCD">
        <w:t xml:space="preserve"> elszámolt értékcsökkenésének mértékéig kötel</w:t>
      </w:r>
      <w:r>
        <w:t>es gondoskodni akkor, ha a víziközmű-</w:t>
      </w:r>
      <w:r w:rsidRPr="00055BCD">
        <w:t>rendszer szolgáltatási díj bevételei fedezetet nyújtanak a biztonságos szolgáltatás indok</w:t>
      </w:r>
      <w:r w:rsidR="00337430">
        <w:t>olt költségeire és az elemek</w:t>
      </w:r>
      <w:r w:rsidRPr="00055BCD">
        <w:t xml:space="preserve"> értékcsökkenésére.</w:t>
      </w:r>
      <w:r>
        <w:t xml:space="preserve"> </w:t>
      </w:r>
      <w:r w:rsidR="00055BCD" w:rsidRPr="008A5E11">
        <w:t>A Vagyonkezelőnek kizárólag a bevételben megtérülő értékcsökkenési leírás mértékéig van felújítási, pótlási kötelezettsége.</w:t>
      </w:r>
    </w:p>
    <w:p w:rsidR="0075284B" w:rsidRPr="00055BCD" w:rsidRDefault="0075284B" w:rsidP="001C1111">
      <w:pPr>
        <w:pStyle w:val="Listaszerbekezds"/>
        <w:tabs>
          <w:tab w:val="left" w:pos="426"/>
        </w:tabs>
        <w:spacing w:after="160" w:line="259" w:lineRule="auto"/>
        <w:ind w:left="426" w:hanging="426"/>
        <w:jc w:val="both"/>
      </w:pPr>
    </w:p>
    <w:p w:rsidR="00055BCD" w:rsidRDefault="00055BCD" w:rsidP="001C1111">
      <w:pPr>
        <w:pStyle w:val="Listaszerbekezds"/>
        <w:numPr>
          <w:ilvl w:val="0"/>
          <w:numId w:val="4"/>
        </w:numPr>
        <w:ind w:left="426" w:hanging="426"/>
        <w:jc w:val="both"/>
      </w:pPr>
      <w:r w:rsidRPr="00055BCD">
        <w:t>A Gördülő Fejlesztési Terv tartalmazza a rövid, közép és hosszú távú felújításokat és pótlásokat, melynek elkészítése a Vagyonkezelő feladata, és amelyet véleményezésre</w:t>
      </w:r>
      <w:r w:rsidR="001C1111">
        <w:t xml:space="preserve"> megküld az Önkormányzatnak, aki annak tartalmáról</w:t>
      </w:r>
      <w:r w:rsidRPr="00055BCD">
        <w:t xml:space="preserve"> tájékoztatja az </w:t>
      </w:r>
      <w:r w:rsidR="001C1111">
        <w:t>Ellátásért Felelősöket</w:t>
      </w:r>
      <w:r w:rsidRPr="00055BCD">
        <w:t>.</w:t>
      </w:r>
    </w:p>
    <w:p w:rsidR="00055BCD" w:rsidRPr="00055BCD" w:rsidRDefault="00055BCD" w:rsidP="001C1111">
      <w:pPr>
        <w:tabs>
          <w:tab w:val="left" w:pos="284"/>
        </w:tabs>
        <w:ind w:left="426" w:hanging="426"/>
        <w:jc w:val="both"/>
      </w:pPr>
    </w:p>
    <w:p w:rsidR="00055BCD" w:rsidRDefault="001C1111" w:rsidP="001C1111">
      <w:pPr>
        <w:pStyle w:val="Listaszerbekezds"/>
        <w:numPr>
          <w:ilvl w:val="0"/>
          <w:numId w:val="4"/>
        </w:numPr>
        <w:ind w:left="426" w:hanging="426"/>
        <w:jc w:val="both"/>
      </w:pPr>
      <w:r w:rsidRPr="00F8684F">
        <w:t>A Vagyonkezelő</w:t>
      </w:r>
      <w:r w:rsidR="00F8684F" w:rsidRPr="00F8684F">
        <w:t xml:space="preserve"> más</w:t>
      </w:r>
      <w:r w:rsidRPr="00F8684F">
        <w:t xml:space="preserve"> víziközmű-</w:t>
      </w:r>
      <w:r w:rsidR="00055BCD" w:rsidRPr="00F8684F">
        <w:t>rendszerek</w:t>
      </w:r>
      <w:r w:rsidR="00F8684F" w:rsidRPr="00600119">
        <w:t xml:space="preserve"> adataitól</w:t>
      </w:r>
      <w:r w:rsidR="00055BCD" w:rsidRPr="00F8684F">
        <w:t xml:space="preserve"> elkülönítetten nyilvántartja a</w:t>
      </w:r>
      <w:r w:rsidR="00055BCD" w:rsidRPr="00055BCD">
        <w:t xml:space="preserve"> vagyonkezelésbe adott e</w:t>
      </w:r>
      <w:r w:rsidR="00337430">
        <w:t>lemeket</w:t>
      </w:r>
      <w:r w:rsidR="00055BCD" w:rsidRPr="00055BCD">
        <w:t>, átvezeti a változásokat és negyedévente elszámolja az értékcsökkenést. Elkészíti és vezeti a vagyonnyilvántartást és műszaki leltárt</w:t>
      </w:r>
      <w:r>
        <w:t>.</w:t>
      </w:r>
    </w:p>
    <w:p w:rsidR="008D3769" w:rsidRPr="00055BCD" w:rsidRDefault="008D3769" w:rsidP="001C1111">
      <w:pPr>
        <w:tabs>
          <w:tab w:val="left" w:pos="284"/>
        </w:tabs>
        <w:ind w:left="426" w:hanging="426"/>
        <w:jc w:val="both"/>
      </w:pPr>
    </w:p>
    <w:p w:rsidR="00055BCD" w:rsidRDefault="00055BCD" w:rsidP="001C1111">
      <w:pPr>
        <w:pStyle w:val="Listaszerbekezds"/>
        <w:numPr>
          <w:ilvl w:val="0"/>
          <w:numId w:val="4"/>
        </w:numPr>
        <w:spacing w:after="160" w:line="259" w:lineRule="auto"/>
        <w:ind w:left="426" w:hanging="426"/>
        <w:jc w:val="both"/>
      </w:pPr>
      <w:r w:rsidRPr="00055BCD">
        <w:t>A vagyonkezelésbe adott e</w:t>
      </w:r>
      <w:r w:rsidR="00337430">
        <w:t>lemek</w:t>
      </w:r>
      <w:r w:rsidRPr="00055BCD">
        <w:t xml:space="preserve"> hasznos élettartamát, maradványérték megállapítását és az értékcsökkenési leírás meghatározásának módját és mértékét a Vagyonkezelő Számviteli politikája tartalmazza.</w:t>
      </w:r>
    </w:p>
    <w:p w:rsidR="008D3769" w:rsidRPr="00055BCD" w:rsidRDefault="008D3769" w:rsidP="001C1111">
      <w:pPr>
        <w:pStyle w:val="Listaszerbekezds"/>
        <w:tabs>
          <w:tab w:val="left" w:pos="284"/>
        </w:tabs>
        <w:spacing w:after="160" w:line="259" w:lineRule="auto"/>
        <w:ind w:left="426" w:hanging="426"/>
        <w:jc w:val="both"/>
      </w:pPr>
    </w:p>
    <w:p w:rsidR="00441821" w:rsidRDefault="00055BCD" w:rsidP="00085A43">
      <w:pPr>
        <w:pStyle w:val="Listaszerbekezds"/>
        <w:numPr>
          <w:ilvl w:val="0"/>
          <w:numId w:val="4"/>
        </w:numPr>
        <w:spacing w:after="160" w:line="259" w:lineRule="auto"/>
        <w:ind w:left="426" w:hanging="426"/>
        <w:jc w:val="both"/>
      </w:pPr>
      <w:r w:rsidRPr="00055BCD">
        <w:t xml:space="preserve">A Vagyonkezelő a működtetés és üzemeltetés során </w:t>
      </w:r>
      <w:r w:rsidR="00DF296F">
        <w:t>a</w:t>
      </w:r>
      <w:r w:rsidRPr="00055BCD">
        <w:t xml:space="preserve"> selejtezendő e</w:t>
      </w:r>
      <w:r w:rsidR="00337430">
        <w:t>lemekről</w:t>
      </w:r>
      <w:r w:rsidRPr="00055BCD">
        <w:t xml:space="preserve">, a hiányzó, vagy megsemmisült </w:t>
      </w:r>
      <w:r w:rsidR="00337430" w:rsidRPr="00055BCD">
        <w:t>e</w:t>
      </w:r>
      <w:r w:rsidR="00337430">
        <w:t xml:space="preserve">lemekről </w:t>
      </w:r>
      <w:r w:rsidRPr="00055BCD">
        <w:t>műszakilag indokol</w:t>
      </w:r>
      <w:r w:rsidR="00DF296F">
        <w:t>t selejtezési javaslatot készít, melyet megküld az Önkormányzatnak</w:t>
      </w:r>
      <w:r w:rsidRPr="00055BCD">
        <w:t>, aki ezt jóváhagyja</w:t>
      </w:r>
      <w:r w:rsidR="00DF296F">
        <w:t xml:space="preserve">. A </w:t>
      </w:r>
      <w:r w:rsidR="00AB47F5">
        <w:t xml:space="preserve">selejtezési javaslat jóváhagyását követően a Vagyonkezelő </w:t>
      </w:r>
      <w:r w:rsidR="0024217B">
        <w:t xml:space="preserve">és az érintett Ellátásért Felelős a </w:t>
      </w:r>
      <w:r w:rsidR="00DF296F">
        <w:t>nyilvántartás</w:t>
      </w:r>
      <w:r w:rsidR="0024217B">
        <w:t>á</w:t>
      </w:r>
      <w:r w:rsidR="00DF296F">
        <w:t>ból</w:t>
      </w:r>
      <w:r w:rsidRPr="00055BCD">
        <w:t xml:space="preserve"> együttesen, azonos módon kivezeti</w:t>
      </w:r>
      <w:r w:rsidR="00DF296F">
        <w:t xml:space="preserve"> a selejtezett e</w:t>
      </w:r>
      <w:r w:rsidR="00337430">
        <w:t>lemeket</w:t>
      </w:r>
      <w:r w:rsidR="00DF296F">
        <w:t>.</w:t>
      </w:r>
    </w:p>
    <w:p w:rsidR="00441821" w:rsidRDefault="00441821" w:rsidP="00441821">
      <w:pPr>
        <w:pStyle w:val="Listaszerbekezds"/>
      </w:pPr>
    </w:p>
    <w:p w:rsidR="00085A43" w:rsidRDefault="00441821" w:rsidP="00085A43">
      <w:pPr>
        <w:pStyle w:val="Listaszerbekezds"/>
        <w:numPr>
          <w:ilvl w:val="0"/>
          <w:numId w:val="4"/>
        </w:numPr>
        <w:spacing w:after="160" w:line="259" w:lineRule="auto"/>
        <w:ind w:left="426" w:hanging="426"/>
        <w:jc w:val="both"/>
      </w:pPr>
      <w:r>
        <w:t>Az eszközök tulajdonjogának gyakorlója az Önkormányzat vagyonkezelési díjat nem fizet a Vízműnek, és a Vagyonkezelő Vízmű is térítésmentesen kapja meg a vagyonkezelési jog gyakorlását.</w:t>
      </w:r>
    </w:p>
    <w:p w:rsidR="00DE73A1" w:rsidRDefault="00DE73A1" w:rsidP="001C1111">
      <w:pPr>
        <w:pStyle w:val="Listaszerbekezds"/>
        <w:tabs>
          <w:tab w:val="left" w:pos="284"/>
        </w:tabs>
        <w:spacing w:after="160" w:line="259" w:lineRule="auto"/>
        <w:ind w:left="426" w:hanging="426"/>
        <w:jc w:val="both"/>
      </w:pPr>
    </w:p>
    <w:p w:rsidR="00055BCD" w:rsidRDefault="00DF296F" w:rsidP="00DF296F">
      <w:pPr>
        <w:pStyle w:val="Listaszerbekezds"/>
        <w:numPr>
          <w:ilvl w:val="0"/>
          <w:numId w:val="4"/>
        </w:numPr>
        <w:spacing w:after="160" w:line="259" w:lineRule="auto"/>
        <w:ind w:left="426" w:hanging="426"/>
        <w:jc w:val="both"/>
      </w:pPr>
      <w:r>
        <w:t>Az é</w:t>
      </w:r>
      <w:r w:rsidR="00055BCD" w:rsidRPr="00055BCD">
        <w:t>rtékmegőrzésen felüli, értéknövelő beruházások</w:t>
      </w:r>
      <w:r w:rsidR="00DE73A1">
        <w:t>at</w:t>
      </w:r>
      <w:r>
        <w:t xml:space="preserve"> Vagyonkezelő</w:t>
      </w:r>
      <w:r w:rsidR="00055BCD" w:rsidRPr="00055BCD">
        <w:t xml:space="preserve"> el</w:t>
      </w:r>
      <w:r>
        <w:t>számolja</w:t>
      </w:r>
      <w:r w:rsidR="00055BCD" w:rsidRPr="00055BCD">
        <w:t xml:space="preserve"> a</w:t>
      </w:r>
      <w:r>
        <w:t>z Ellátásért Felelősökkel</w:t>
      </w:r>
      <w:r w:rsidR="00055BCD" w:rsidRPr="00055BCD">
        <w:t>.</w:t>
      </w:r>
    </w:p>
    <w:p w:rsidR="005C22AA" w:rsidRDefault="005C22AA" w:rsidP="005C22AA">
      <w:pPr>
        <w:pStyle w:val="Listaszerbekezds"/>
        <w:ind w:left="426"/>
        <w:jc w:val="both"/>
      </w:pPr>
    </w:p>
    <w:p w:rsidR="005C22AA" w:rsidRDefault="005C22AA" w:rsidP="005C22AA">
      <w:pPr>
        <w:pStyle w:val="Listaszerbekezds"/>
        <w:ind w:left="426"/>
        <w:jc w:val="both"/>
      </w:pPr>
    </w:p>
    <w:p w:rsidR="00C9043B" w:rsidRPr="00600119" w:rsidRDefault="002B69DE">
      <w:pPr>
        <w:tabs>
          <w:tab w:val="left" w:pos="284"/>
        </w:tabs>
        <w:jc w:val="center"/>
        <w:rPr>
          <w:b/>
        </w:rPr>
      </w:pPr>
      <w:r>
        <w:rPr>
          <w:b/>
        </w:rPr>
        <w:t xml:space="preserve">IV. </w:t>
      </w:r>
      <w:r w:rsidR="00815741" w:rsidRPr="006D5931">
        <w:rPr>
          <w:b/>
        </w:rPr>
        <w:t>A közművekkel kapcsolatos nyilvántartási és adatszolgáltatási feladatok</w:t>
      </w:r>
    </w:p>
    <w:p w:rsidR="00C9043B" w:rsidRPr="00600119" w:rsidRDefault="00C9043B" w:rsidP="00600119">
      <w:pPr>
        <w:tabs>
          <w:tab w:val="left" w:pos="284"/>
        </w:tabs>
      </w:pPr>
    </w:p>
    <w:p w:rsidR="00815741" w:rsidRDefault="00815741" w:rsidP="005C22AA">
      <w:pPr>
        <w:pStyle w:val="Listaszerbekezds"/>
        <w:numPr>
          <w:ilvl w:val="0"/>
          <w:numId w:val="9"/>
        </w:numPr>
        <w:spacing w:after="160" w:line="259" w:lineRule="auto"/>
        <w:ind w:left="426" w:hanging="426"/>
        <w:jc w:val="both"/>
      </w:pPr>
      <w:r>
        <w:t xml:space="preserve">A Vagyonkezelő a saját mérlegében eszközként mutatja ki a vagyonkezelésbe vett – az </w:t>
      </w:r>
      <w:r w:rsidR="005C22AA">
        <w:t xml:space="preserve">Ellátásért Felelősök </w:t>
      </w:r>
      <w:r>
        <w:t>önkormányzati törzsvagyon</w:t>
      </w:r>
      <w:r w:rsidR="005C22AA">
        <w:t>ának</w:t>
      </w:r>
      <w:r>
        <w:t xml:space="preserve"> részét képező – e</w:t>
      </w:r>
      <w:r w:rsidR="00337430">
        <w:t>lemeket</w:t>
      </w:r>
      <w:r>
        <w:t xml:space="preserve"> is, a hosszú lejáratú kötelezettségeivel szemben.</w:t>
      </w:r>
    </w:p>
    <w:p w:rsidR="00815741" w:rsidRDefault="00815741" w:rsidP="005C22AA">
      <w:pPr>
        <w:pStyle w:val="Listaszerbekezds"/>
        <w:spacing w:after="160" w:line="259" w:lineRule="auto"/>
        <w:ind w:left="426" w:hanging="426"/>
        <w:jc w:val="both"/>
      </w:pPr>
    </w:p>
    <w:p w:rsidR="00815741" w:rsidRDefault="00815741" w:rsidP="005C22AA">
      <w:pPr>
        <w:pStyle w:val="Listaszerbekezds"/>
        <w:numPr>
          <w:ilvl w:val="0"/>
          <w:numId w:val="9"/>
        </w:numPr>
        <w:spacing w:after="160" w:line="259" w:lineRule="auto"/>
        <w:ind w:left="426" w:hanging="426"/>
        <w:jc w:val="both"/>
      </w:pPr>
      <w:r>
        <w:t>A Vagyonkez</w:t>
      </w:r>
      <w:r w:rsidR="005C22AA">
        <w:t>elő a vagyonkezelésbe vett vízi</w:t>
      </w:r>
      <w:r>
        <w:t xml:space="preserve">közművekkel végzett szolgáltatási tevékenységei bevételeit, költségeit és ráfordításait víziközmű </w:t>
      </w:r>
      <w:proofErr w:type="spellStart"/>
      <w:r>
        <w:t>szolgáltatásonként</w:t>
      </w:r>
      <w:proofErr w:type="spellEnd"/>
      <w:r>
        <w:t xml:space="preserve"> külön-külön, saját vagyonától és egyéb vállalkozási tevékenységeiből származó bevételeitől és költségeitől elkülönítetten tartja nyilván, a saját Számviteli politikájában rögzítettek szerint.</w:t>
      </w:r>
    </w:p>
    <w:p w:rsidR="000F42FD" w:rsidRDefault="000F42FD" w:rsidP="005C22AA">
      <w:pPr>
        <w:pStyle w:val="Listaszerbekezds"/>
        <w:spacing w:after="160" w:line="259" w:lineRule="auto"/>
        <w:ind w:left="426"/>
        <w:jc w:val="both"/>
      </w:pPr>
      <w:r>
        <w:t>A nyilvántartás tételesen tartalmazza a vagyonkezelt e</w:t>
      </w:r>
      <w:r w:rsidR="00337430">
        <w:t>lemek</w:t>
      </w:r>
      <w:r>
        <w:t xml:space="preserve"> könyv szerinti bruttó és nettó értékét, az elszámolt értékcsökkenés összegét, az azokban bekövetkezett változásokat.</w:t>
      </w:r>
    </w:p>
    <w:p w:rsidR="00815741" w:rsidRDefault="00815741" w:rsidP="005C22AA">
      <w:pPr>
        <w:pStyle w:val="Listaszerbekezds"/>
        <w:ind w:left="426" w:hanging="426"/>
      </w:pPr>
    </w:p>
    <w:p w:rsidR="0081423F" w:rsidRDefault="00815741" w:rsidP="005C22AA">
      <w:pPr>
        <w:pStyle w:val="Listaszerbekezds"/>
        <w:numPr>
          <w:ilvl w:val="0"/>
          <w:numId w:val="9"/>
        </w:numPr>
        <w:spacing w:line="259" w:lineRule="auto"/>
        <w:ind w:left="426" w:hanging="426"/>
        <w:jc w:val="both"/>
      </w:pPr>
      <w:r>
        <w:t>A víziközművek üzemeltetése során a teljesen elhasználódott és/vagy feleslegessé vált vagyontárgyakról a Vagyo</w:t>
      </w:r>
      <w:r w:rsidR="000F42FD">
        <w:t>n</w:t>
      </w:r>
      <w:r w:rsidR="005C22AA">
        <w:t>kezelő írásban tájékoztatja az Önkormányzatot</w:t>
      </w:r>
      <w:r>
        <w:t>. A tájékoztatás tartalmazza a hasznosításra vonatkozó javaslatot is. A</w:t>
      </w:r>
      <w:r w:rsidR="000F42FD">
        <w:t xml:space="preserve">z </w:t>
      </w:r>
      <w:r w:rsidR="005C22AA">
        <w:t>Önkormányzat</w:t>
      </w:r>
      <w:r>
        <w:t xml:space="preserve"> </w:t>
      </w:r>
      <w:r w:rsidR="0081423F">
        <w:t>a tájékoztatást követő 8 napon belül értesíti a Vagyonkezelőt, hogy</w:t>
      </w:r>
      <w:r w:rsidR="005C22AA">
        <w:t xml:space="preserve"> az érintett Ellátásért Felelős</w:t>
      </w:r>
      <w:r w:rsidR="0081423F">
        <w:t xml:space="preserve"> igényt tart-e a felesleges vagyontárgyra. Értesítés elmarad</w:t>
      </w:r>
      <w:r w:rsidR="005C22AA">
        <w:t>ása esetén az Önkormányzat elfogadja a Vagyonkezel</w:t>
      </w:r>
      <w:r w:rsidR="0081423F">
        <w:t>ő hasznosításra vonatkozó javaslatát.</w:t>
      </w:r>
    </w:p>
    <w:p w:rsidR="00F7214E" w:rsidRDefault="0081423F" w:rsidP="00F8288D">
      <w:pPr>
        <w:pStyle w:val="Listaszerbekezds"/>
        <w:ind w:left="426"/>
        <w:jc w:val="both"/>
      </w:pPr>
      <w:r>
        <w:lastRenderedPageBreak/>
        <w:t xml:space="preserve">A selejtezéssel kapcsolatos költségek, ráfordítások az értékesítési bevétel terhére </w:t>
      </w:r>
      <w:proofErr w:type="spellStart"/>
      <w:r>
        <w:t>elszámolhatóak</w:t>
      </w:r>
      <w:proofErr w:type="spellEnd"/>
      <w:r>
        <w:t>, illetve a selejtesére vá</w:t>
      </w:r>
      <w:r w:rsidR="00F8288D">
        <w:t>ró víziközműnek az érintett Ellátásé</w:t>
      </w:r>
      <w:r w:rsidR="0007237D">
        <w:t>r</w:t>
      </w:r>
      <w:r w:rsidR="00F8288D">
        <w:t>t Felelős</w:t>
      </w:r>
      <w:r>
        <w:t xml:space="preserve"> részére történő átadásának minden költsége </w:t>
      </w:r>
      <w:r w:rsidR="00F8288D">
        <w:t>az érintett Ellátásé</w:t>
      </w:r>
      <w:r w:rsidR="0007237D">
        <w:t>r</w:t>
      </w:r>
      <w:r w:rsidR="00F8288D">
        <w:t>t Felelős</w:t>
      </w:r>
      <w:r>
        <w:t>t terheli.</w:t>
      </w:r>
    </w:p>
    <w:p w:rsidR="0081423F" w:rsidRDefault="00F8288D" w:rsidP="00F8288D">
      <w:pPr>
        <w:pStyle w:val="Listaszerbekezds"/>
        <w:ind w:left="426"/>
        <w:jc w:val="both"/>
      </w:pPr>
      <w:r>
        <w:t>A V</w:t>
      </w:r>
      <w:r w:rsidR="0081423F">
        <w:t>agyonkezelő a felesleges vagyontárgyakkal kapcsolatos eljárást lefolytatja, beleértve a vagyontárgy hasznosítását vagy a visszaszolgáltatását is.</w:t>
      </w:r>
    </w:p>
    <w:p w:rsidR="0081423F" w:rsidRDefault="0081423F" w:rsidP="00F8288D">
      <w:pPr>
        <w:pStyle w:val="Listaszerbekezds"/>
        <w:ind w:left="426"/>
        <w:jc w:val="both"/>
      </w:pPr>
      <w:r>
        <w:t>Amennyiben a hasznosítás bevétele meghaladja a felesleges vagyontárgy könyvszerinti értékét, a többletet a Vagyonkezelő a vagyonkezelt e</w:t>
      </w:r>
      <w:r w:rsidR="00337430">
        <w:t>lemek</w:t>
      </w:r>
      <w:r>
        <w:t xml:space="preserve"> felújítására, pótlására fordítja.</w:t>
      </w:r>
    </w:p>
    <w:p w:rsidR="0081423F" w:rsidRDefault="0081423F" w:rsidP="005C22AA">
      <w:pPr>
        <w:pStyle w:val="Listaszerbekezds"/>
        <w:ind w:left="426" w:hanging="426"/>
        <w:jc w:val="both"/>
      </w:pPr>
    </w:p>
    <w:p w:rsidR="0081423F" w:rsidRDefault="0081423F" w:rsidP="005C22AA">
      <w:pPr>
        <w:pStyle w:val="Listaszerbekezds"/>
        <w:numPr>
          <w:ilvl w:val="0"/>
          <w:numId w:val="9"/>
        </w:numPr>
        <w:ind w:left="426" w:hanging="426"/>
        <w:jc w:val="both"/>
      </w:pPr>
      <w:r>
        <w:t>A Vagyonkezelő a kezelt vagyon állapotának tárgyévi változásairól, vagyonérték nyitó, növekedés, csökkenés, záró sorok feltüntetésével, valamint a vagyonkezelésbe vett vagyon után elszámolt és a víziközmű szolgáltatási díjbevételekben megtérülő értékcsökkenés összegé</w:t>
      </w:r>
      <w:r w:rsidR="005C235B">
        <w:t xml:space="preserve">ről, és annak felhasználásáról </w:t>
      </w:r>
      <w:r>
        <w:t xml:space="preserve">évente egyszer a tárgyévet követő év </w:t>
      </w:r>
      <w:r w:rsidR="00897340">
        <w:t>január</w:t>
      </w:r>
      <w:r>
        <w:t xml:space="preserve"> </w:t>
      </w:r>
      <w:r w:rsidR="00897340">
        <w:t>31</w:t>
      </w:r>
      <w:r>
        <w:t xml:space="preserve">. napjáig </w:t>
      </w:r>
      <w:r w:rsidR="002B69DE">
        <w:t>az Önkormányzat</w:t>
      </w:r>
      <w:r>
        <w:t xml:space="preserve"> felé információt szolgáltat</w:t>
      </w:r>
      <w:r w:rsidR="002B69DE">
        <w:t>, melyet az Önkormányzat továbbít a többi Ellátásé</w:t>
      </w:r>
      <w:r w:rsidR="0007237D">
        <w:t>r</w:t>
      </w:r>
      <w:r w:rsidR="002B69DE">
        <w:t>t Felelős felé</w:t>
      </w:r>
      <w:r>
        <w:t>.</w:t>
      </w:r>
    </w:p>
    <w:p w:rsidR="0081423F" w:rsidRDefault="0081423F" w:rsidP="002B69DE">
      <w:pPr>
        <w:pStyle w:val="Listaszerbekezds"/>
        <w:ind w:left="426"/>
        <w:jc w:val="both"/>
      </w:pPr>
      <w:r>
        <w:t>A</w:t>
      </w:r>
      <w:r w:rsidR="002B69DE">
        <w:t xml:space="preserve">z Ellátásért Felelősök </w:t>
      </w:r>
      <w:r>
        <w:t>a Vagyonkezelő adatközlése alapján vezeti</w:t>
      </w:r>
      <w:r w:rsidR="002B69DE">
        <w:t>k</w:t>
      </w:r>
      <w:r>
        <w:t xml:space="preserve"> számviteli nyilvántartásai</w:t>
      </w:r>
      <w:r w:rsidR="002B69DE">
        <w:t>ka</w:t>
      </w:r>
      <w:r>
        <w:t>t, a vagyonkezelésbe adott e</w:t>
      </w:r>
      <w:r w:rsidR="00337430">
        <w:t>lemek</w:t>
      </w:r>
      <w:r>
        <w:t xml:space="preserve"> értékét.</w:t>
      </w:r>
    </w:p>
    <w:p w:rsidR="0081423F" w:rsidRDefault="0081423F" w:rsidP="005C22AA">
      <w:pPr>
        <w:pStyle w:val="Listaszerbekezds"/>
        <w:ind w:left="426" w:hanging="426"/>
        <w:jc w:val="both"/>
      </w:pPr>
    </w:p>
    <w:p w:rsidR="0081423F" w:rsidRDefault="0081423F" w:rsidP="005C22AA">
      <w:pPr>
        <w:pStyle w:val="Listaszerbekezds"/>
        <w:numPr>
          <w:ilvl w:val="0"/>
          <w:numId w:val="9"/>
        </w:numPr>
        <w:ind w:left="426" w:hanging="426"/>
        <w:jc w:val="both"/>
      </w:pPr>
      <w:r>
        <w:t>A</w:t>
      </w:r>
      <w:r w:rsidR="000F42FD">
        <w:t>z</w:t>
      </w:r>
      <w:r>
        <w:t xml:space="preserve"> </w:t>
      </w:r>
      <w:r w:rsidR="002B69DE">
        <w:t>Önkormányzat</w:t>
      </w:r>
      <w:r>
        <w:t xml:space="preserve"> </w:t>
      </w:r>
      <w:r w:rsidR="0007237D">
        <w:t xml:space="preserve">a </w:t>
      </w:r>
      <w:r>
        <w:t>vagyonkezelésb</w:t>
      </w:r>
      <w:r w:rsidR="000F42FD">
        <w:t>e adott vagyont, annak nyi</w:t>
      </w:r>
      <w:r>
        <w:t>lvántartását, kapcsolódó pénzügyi elszámolásait ellenőrzi. A ellenőrzés során és az ellenőrzés érdekében minden nyilvános, a közművagyonra és a vagyonkezelésre, annak eredményességére vonatkozó adatba, okiratba betekinthet, arról adatszolgál</w:t>
      </w:r>
      <w:r w:rsidR="000F42FD">
        <w:t xml:space="preserve">tatást kérhet. A Vagyonkezelő az ellenőrzést </w:t>
      </w:r>
      <w:r>
        <w:t>köteles tűrni, az ellenőrzés érdekében kötelezhető minden az önkormányzati vagyonra és vagyonkezelésre vonatkozó adat szolgáltatására és okirat bemutatására</w:t>
      </w:r>
      <w:r w:rsidR="00756162">
        <w:t>, figyelemmel az információs önrendelkezési jogról és az információszabadságról szóló 2011. évi CXII. törvény rendelkezéseire.</w:t>
      </w:r>
    </w:p>
    <w:p w:rsidR="0051615E" w:rsidRDefault="0051615E" w:rsidP="005C22AA">
      <w:pPr>
        <w:ind w:left="426" w:hanging="426"/>
        <w:jc w:val="both"/>
      </w:pPr>
    </w:p>
    <w:p w:rsidR="0051615E" w:rsidRDefault="0051615E" w:rsidP="005C22AA">
      <w:pPr>
        <w:pStyle w:val="Listaszerbekezds"/>
        <w:numPr>
          <w:ilvl w:val="0"/>
          <w:numId w:val="9"/>
        </w:numPr>
        <w:ind w:left="426" w:hanging="426"/>
        <w:jc w:val="both"/>
      </w:pPr>
      <w:r>
        <w:t>A víziközmű vagyon leltározását a Vagyonkezelő végzi a Leltározási szabályzata alapján. A l</w:t>
      </w:r>
      <w:r w:rsidR="002B69DE">
        <w:t>eltározás ütemezéséről az Önkormányzatot</w:t>
      </w:r>
      <w:r w:rsidR="000F42FD">
        <w:t xml:space="preserve"> </w:t>
      </w:r>
      <w:r>
        <w:t>tájékoztatja, akinek kijelölt képviselője jogosult a leltározásban részt venni, azt ellenőrizni. A</w:t>
      </w:r>
      <w:r w:rsidR="00BD5177">
        <w:t xml:space="preserve"> Vagyonkezelő a</w:t>
      </w:r>
      <w:r>
        <w:t xml:space="preserve"> leltározás során fellelt vagy</w:t>
      </w:r>
      <w:r w:rsidR="000F42FD">
        <w:t xml:space="preserve"> hiá</w:t>
      </w:r>
      <w:r w:rsidR="002B69DE">
        <w:t>nyzó e</w:t>
      </w:r>
      <w:r w:rsidR="00337430">
        <w:t>lemek</w:t>
      </w:r>
      <w:r w:rsidR="002B69DE">
        <w:t xml:space="preserve"> értékével – az Önkormányzat</w:t>
      </w:r>
      <w:r w:rsidR="000F42FD">
        <w:t xml:space="preserve"> </w:t>
      </w:r>
      <w:r>
        <w:t>egyidejű értesítése mellett – módosítja a nyilvántartás</w:t>
      </w:r>
      <w:r w:rsidR="00756162">
        <w:t>a</w:t>
      </w:r>
      <w:r>
        <w:t>it. A hiányzó e</w:t>
      </w:r>
      <w:r w:rsidR="00337430">
        <w:t>lemek</w:t>
      </w:r>
      <w:r>
        <w:t xml:space="preserve"> pótlása </w:t>
      </w:r>
      <w:r w:rsidR="000F42FD">
        <w:t xml:space="preserve">a </w:t>
      </w:r>
      <w:r>
        <w:t>Vagyonkezelő feladata.</w:t>
      </w:r>
    </w:p>
    <w:p w:rsidR="0051615E" w:rsidRDefault="0051615E" w:rsidP="005C22AA">
      <w:pPr>
        <w:pStyle w:val="Listaszerbekezds"/>
        <w:ind w:left="426" w:hanging="426"/>
      </w:pPr>
    </w:p>
    <w:p w:rsidR="0051615E" w:rsidRDefault="0051615E" w:rsidP="005C22AA">
      <w:pPr>
        <w:pStyle w:val="Listaszerbekezds"/>
        <w:numPr>
          <w:ilvl w:val="0"/>
          <w:numId w:val="9"/>
        </w:numPr>
        <w:ind w:left="426" w:hanging="426"/>
        <w:jc w:val="both"/>
      </w:pPr>
      <w:r>
        <w:t xml:space="preserve">A Vagyonkezelő a jelen szerződés alapján vagyonkezelt vagyon nyilvántartási összértékében bekövetkezett – 5%-os mértéket meghaladó – csökkenésről (pl. elemi </w:t>
      </w:r>
      <w:proofErr w:type="gramStart"/>
      <w:r>
        <w:t>kár,</w:t>
      </w:r>
      <w:proofErr w:type="gramEnd"/>
      <w:r>
        <w:t xml:space="preserve"> stb.) annak tudomására jutásakor írásban tájékoztatja a</w:t>
      </w:r>
      <w:r w:rsidR="002B69DE">
        <w:t>z Önkormányzatot</w:t>
      </w:r>
      <w:r>
        <w:t xml:space="preserve">, aki a Vagyonkezelő felé intézkedni jogosult. </w:t>
      </w:r>
    </w:p>
    <w:p w:rsidR="0051615E" w:rsidRDefault="0051615E" w:rsidP="005C22AA">
      <w:pPr>
        <w:pStyle w:val="Listaszerbekezds"/>
        <w:ind w:left="426" w:hanging="426"/>
      </w:pPr>
    </w:p>
    <w:p w:rsidR="0051615E" w:rsidRDefault="0051615E" w:rsidP="002B69DE">
      <w:pPr>
        <w:pStyle w:val="Listaszerbekezds"/>
        <w:numPr>
          <w:ilvl w:val="0"/>
          <w:numId w:val="9"/>
        </w:numPr>
        <w:ind w:left="426" w:hanging="426"/>
        <w:jc w:val="both"/>
      </w:pPr>
      <w:r>
        <w:t>A nem a Vagyonkezelő által végzett víziközmű fejlesztésekhez kapcsolódó műszaki ellenőrzést és szakfelügyeletet megállapodás alapján, térítés ellenében végzi el a Vagyonkezelő.</w:t>
      </w:r>
    </w:p>
    <w:p w:rsidR="0051615E" w:rsidRDefault="0051615E" w:rsidP="002B69DE">
      <w:pPr>
        <w:pStyle w:val="Listaszerbekezds"/>
        <w:ind w:left="426" w:hanging="426"/>
      </w:pPr>
    </w:p>
    <w:p w:rsidR="0051615E" w:rsidRDefault="0051615E" w:rsidP="002B69DE">
      <w:pPr>
        <w:pStyle w:val="Listaszerbekezds"/>
        <w:numPr>
          <w:ilvl w:val="0"/>
          <w:numId w:val="9"/>
        </w:numPr>
        <w:ind w:left="426" w:hanging="426"/>
        <w:jc w:val="both"/>
      </w:pPr>
      <w:r>
        <w:t>Nem a Vagyonkezelő által megvalósított víziközmű fejlesztések eredményeként létrejött vagyontárgyak üzemeltetési jogviszony keretében való átvétele esetében a műszaki átadás-átvételt követően a</w:t>
      </w:r>
      <w:r w:rsidR="000F42FD">
        <w:t>z</w:t>
      </w:r>
      <w:r>
        <w:t xml:space="preserve"> </w:t>
      </w:r>
      <w:r w:rsidR="002B69DE">
        <w:t>Önkormányzat</w:t>
      </w:r>
      <w:r w:rsidR="000F42FD">
        <w:t xml:space="preserve"> </w:t>
      </w:r>
      <w:r>
        <w:t xml:space="preserve">a vagyonkezelési szerződés egyidejű módosításával a műveket átadja üzemeltetésre a Vagyonkezelőnek. A vízjogi üzemeltetési engedély beszerzéséhez és a szakszerű és biztonságos működéshez szükséges dokumentumokat </w:t>
      </w:r>
      <w:r w:rsidR="002B69DE">
        <w:t>az érintett Ellátásért Felelős</w:t>
      </w:r>
      <w:r>
        <w:t xml:space="preserve"> biztosítja az átadáskor.</w:t>
      </w:r>
    </w:p>
    <w:p w:rsidR="0051615E" w:rsidRDefault="0051615E" w:rsidP="002B69DE">
      <w:pPr>
        <w:pStyle w:val="Listaszerbekezds"/>
        <w:ind w:left="426" w:hanging="426"/>
      </w:pPr>
    </w:p>
    <w:p w:rsidR="0051615E" w:rsidRDefault="0051615E" w:rsidP="002B69DE">
      <w:pPr>
        <w:pStyle w:val="Listaszerbekezds"/>
        <w:numPr>
          <w:ilvl w:val="0"/>
          <w:numId w:val="9"/>
        </w:numPr>
        <w:ind w:left="426" w:hanging="426"/>
        <w:jc w:val="both"/>
      </w:pPr>
      <w:r>
        <w:lastRenderedPageBreak/>
        <w:t>A Vagyonkezelő a térképi nyilvántartásokat átveszi és a benne lévő víziközmű tar</w:t>
      </w:r>
      <w:r w:rsidR="000F42FD">
        <w:t xml:space="preserve">talmakat évente frissíti. Az </w:t>
      </w:r>
      <w:r w:rsidR="002B69DE">
        <w:t>Ellátásért Felelősök</w:t>
      </w:r>
      <w:r w:rsidR="000F42FD">
        <w:t xml:space="preserve"> </w:t>
      </w:r>
      <w:r>
        <w:t>anyagi lehetőségei</w:t>
      </w:r>
      <w:r w:rsidR="002B69DE">
        <w:t>k</w:t>
      </w:r>
      <w:r>
        <w:t>nek függvényében segíti</w:t>
      </w:r>
      <w:r w:rsidR="002B69DE">
        <w:t>k</w:t>
      </w:r>
      <w:r>
        <w:t xml:space="preserve"> a térképi adatok digitalizálását</w:t>
      </w:r>
      <w:r w:rsidR="002B69DE">
        <w:t>,</w:t>
      </w:r>
      <w:r>
        <w:t xml:space="preserve"> ehhez az alaptérképet a</w:t>
      </w:r>
      <w:r w:rsidR="002B69DE">
        <w:t xml:space="preserve"> Vagyonkezelő részére biztosítják</w:t>
      </w:r>
      <w:r>
        <w:t>.</w:t>
      </w:r>
    </w:p>
    <w:p w:rsidR="0051615E" w:rsidRDefault="0051615E" w:rsidP="00CB0820"/>
    <w:p w:rsidR="002B69DE" w:rsidRDefault="002B69DE" w:rsidP="0051615E">
      <w:pPr>
        <w:jc w:val="both"/>
      </w:pPr>
    </w:p>
    <w:p w:rsidR="00487ED7" w:rsidRPr="002B69DE" w:rsidRDefault="002B69DE" w:rsidP="00487ED7">
      <w:pPr>
        <w:jc w:val="center"/>
        <w:rPr>
          <w:b/>
        </w:rPr>
      </w:pPr>
      <w:r w:rsidRPr="002B69DE">
        <w:rPr>
          <w:b/>
        </w:rPr>
        <w:t xml:space="preserve">V. </w:t>
      </w:r>
      <w:r w:rsidR="00487ED7" w:rsidRPr="002B69DE">
        <w:rPr>
          <w:b/>
        </w:rPr>
        <w:t>Vagyonkezelő felelőssége és kártérítési felelőssége</w:t>
      </w:r>
    </w:p>
    <w:p w:rsidR="00487ED7" w:rsidRDefault="00487ED7" w:rsidP="0051615E">
      <w:pPr>
        <w:jc w:val="both"/>
      </w:pPr>
    </w:p>
    <w:p w:rsidR="00487ED7" w:rsidRDefault="00487ED7" w:rsidP="002B69DE">
      <w:pPr>
        <w:pStyle w:val="Listaszerbekezds"/>
        <w:numPr>
          <w:ilvl w:val="0"/>
          <w:numId w:val="10"/>
        </w:numPr>
        <w:ind w:left="426" w:hanging="426"/>
        <w:jc w:val="both"/>
      </w:pPr>
      <w:r>
        <w:t>Vagyonkezelő szolgáltatási kötelezettsége és felelőssége a szolgáltatás minőségéért</w:t>
      </w:r>
      <w:r w:rsidR="002B69DE">
        <w:t xml:space="preserve"> a</w:t>
      </w:r>
      <w:r w:rsidR="002B69DE" w:rsidRPr="002B69DE">
        <w:t xml:space="preserve"> víziközmű-szolgáltatásról szóló 2011. évi CCIX. törvény egyes rendelkezéseinek végrehajtásáról</w:t>
      </w:r>
      <w:r w:rsidR="002B69DE">
        <w:t xml:space="preserve"> szóló</w:t>
      </w:r>
      <w:r>
        <w:t xml:space="preserve"> 58/2013. (II.27.) Korm. rendelet szerinti szolgáltatási pontig áll fenn.</w:t>
      </w:r>
    </w:p>
    <w:p w:rsidR="00487ED7" w:rsidRDefault="00487ED7" w:rsidP="002B69DE">
      <w:pPr>
        <w:pStyle w:val="Listaszerbekezds"/>
        <w:ind w:left="426" w:hanging="426"/>
        <w:jc w:val="both"/>
      </w:pPr>
    </w:p>
    <w:p w:rsidR="00487ED7" w:rsidRDefault="00487ED7" w:rsidP="002B69DE">
      <w:pPr>
        <w:pStyle w:val="Listaszerbekezds"/>
        <w:numPr>
          <w:ilvl w:val="0"/>
          <w:numId w:val="10"/>
        </w:numPr>
        <w:ind w:left="426" w:hanging="426"/>
        <w:jc w:val="both"/>
      </w:pPr>
      <w:r>
        <w:t xml:space="preserve">Vagyonkezelő szavatosságot vállal a víziközművek szakszerű működtetésére. A használatba vett vagyonelemeket </w:t>
      </w:r>
      <w:proofErr w:type="spellStart"/>
      <w:r>
        <w:t>rendeltetésszerűen</w:t>
      </w:r>
      <w:proofErr w:type="spellEnd"/>
      <w:r>
        <w:t xml:space="preserve"> működteti, azok állagát megóvja.</w:t>
      </w:r>
    </w:p>
    <w:p w:rsidR="00487ED7" w:rsidRDefault="00487ED7" w:rsidP="002B69DE">
      <w:pPr>
        <w:ind w:left="426" w:hanging="426"/>
        <w:jc w:val="both"/>
      </w:pPr>
    </w:p>
    <w:p w:rsidR="00487ED7" w:rsidRDefault="00487ED7" w:rsidP="002B69DE">
      <w:pPr>
        <w:pStyle w:val="Listaszerbekezds"/>
        <w:numPr>
          <w:ilvl w:val="0"/>
          <w:numId w:val="10"/>
        </w:numPr>
        <w:ind w:left="426" w:hanging="426"/>
        <w:jc w:val="both"/>
      </w:pPr>
      <w:r>
        <w:t>A Vagyonkezelő hibájából eredő, az üzemeltetéssel, vagy annak elmaradásával okozott kárért felel. Vagyonkezelő felel továbbá mindazon károkért, amelyek neki felróható okból jogszabályi előírások be nem tartásából, szerződéses kötelezettségei megszegéséből keletkeznek.</w:t>
      </w:r>
    </w:p>
    <w:p w:rsidR="00487ED7" w:rsidRDefault="00487ED7" w:rsidP="002B69DE">
      <w:pPr>
        <w:jc w:val="both"/>
      </w:pPr>
    </w:p>
    <w:p w:rsidR="00487ED7" w:rsidRDefault="00487ED7" w:rsidP="002B69DE">
      <w:pPr>
        <w:pStyle w:val="Listaszerbekezds"/>
        <w:numPr>
          <w:ilvl w:val="0"/>
          <w:numId w:val="10"/>
        </w:numPr>
        <w:ind w:left="426" w:hanging="426"/>
        <w:jc w:val="both"/>
      </w:pPr>
      <w:r>
        <w:t>Vagyonkezelő köteles a kezelt vagyonra teljes körű vagyonbiztosítási szerződést kötni. A vagyonkezelésbe vett e</w:t>
      </w:r>
      <w:r w:rsidR="00337430">
        <w:t>lemek</w:t>
      </w:r>
      <w:r>
        <w:t xml:space="preserve">ben bekövetkezett káresemények után, a biztosító által megfizetett kártérítés a Vagyonkezelőt illeti, amelynek összegét a Vagyonkezelő a megrongálódott vagyontárgy helyreállítására fordítja. Amennyiben a biztosító által megfizetett kártérítés nem elégséges a megrongálódott vagyontárgy helyreállítására, pótlására, úgy Vagyonkezelő saját </w:t>
      </w:r>
      <w:r w:rsidR="00091E98">
        <w:t>költségén köteles a vagyontárgy káresemény előtti állapotának visszaállítására.</w:t>
      </w:r>
    </w:p>
    <w:p w:rsidR="00091E98" w:rsidRDefault="00091E98" w:rsidP="002B69DE">
      <w:pPr>
        <w:pStyle w:val="Listaszerbekezds"/>
        <w:ind w:left="426" w:hanging="426"/>
        <w:jc w:val="both"/>
      </w:pPr>
    </w:p>
    <w:p w:rsidR="00091E98" w:rsidRDefault="00091E98" w:rsidP="00412706">
      <w:pPr>
        <w:pStyle w:val="Listaszerbekezds"/>
        <w:numPr>
          <w:ilvl w:val="0"/>
          <w:numId w:val="10"/>
        </w:numPr>
        <w:ind w:left="426" w:hanging="426"/>
        <w:jc w:val="both"/>
      </w:pPr>
      <w:r>
        <w:t>A jelen szerződés időtartama alatt a vagyonkezelésbe vett e</w:t>
      </w:r>
      <w:r w:rsidR="00337430">
        <w:t>lemek</w:t>
      </w:r>
      <w:r>
        <w:t xml:space="preserve"> megsemmisülése, vagy megrongálódása folytán bekövetkező olyan károkért, amelyek a Vagyonkezelő felróható magatartására vezethetők vissza, Vagyonkezelő a</w:t>
      </w:r>
      <w:r w:rsidR="004855CD">
        <w:t>z</w:t>
      </w:r>
      <w:r>
        <w:t xml:space="preserve"> </w:t>
      </w:r>
      <w:r w:rsidR="004855CD">
        <w:t>Ellátásért</w:t>
      </w:r>
      <w:r w:rsidR="002B69DE">
        <w:t xml:space="preserve"> Felelősök</w:t>
      </w:r>
      <w:r w:rsidR="004855CD">
        <w:t xml:space="preserve"> </w:t>
      </w:r>
      <w:r>
        <w:t>felé a</w:t>
      </w:r>
      <w:r w:rsidR="002B69DE">
        <w:t xml:space="preserve"> Polgári Törvénykönyvről szóló 2013. évi V. törvény</w:t>
      </w:r>
      <w:r>
        <w:t xml:space="preserve"> </w:t>
      </w:r>
      <w:r w:rsidR="002B69DE">
        <w:t xml:space="preserve">(a továbbiakban: </w:t>
      </w:r>
      <w:r>
        <w:t>Ptk.</w:t>
      </w:r>
      <w:r w:rsidR="002B69DE">
        <w:t>)</w:t>
      </w:r>
      <w:r>
        <w:t xml:space="preserve"> károkozásra vonatkozó rendelkezései szerint tartozik kártérítési felelősséggel.</w:t>
      </w:r>
      <w:r w:rsidR="00412706" w:rsidRPr="00412706">
        <w:t xml:space="preserve"> </w:t>
      </w:r>
      <w:r w:rsidR="00412706">
        <w:t>A vagyonkezelésbe adott vagyontárgyak működtetése során harmadik személynek okozott károkért Vagyonkezelő ugyancsak a Ptk. károkozásra vonatkozó rendelkezései szerint felel.</w:t>
      </w:r>
      <w:r w:rsidR="00101BE6">
        <w:t xml:space="preserve"> Ezen károk megtérítése végett a Vagyonkezelő köteles felelősségbiztosítási szerződést kötni.</w:t>
      </w:r>
    </w:p>
    <w:p w:rsidR="00091E98" w:rsidRDefault="00091E98" w:rsidP="00412706">
      <w:pPr>
        <w:pStyle w:val="Listaszerbekezds"/>
        <w:jc w:val="both"/>
      </w:pPr>
    </w:p>
    <w:p w:rsidR="00487ED7" w:rsidRDefault="00487ED7" w:rsidP="00412706">
      <w:pPr>
        <w:jc w:val="both"/>
      </w:pPr>
    </w:p>
    <w:p w:rsidR="00A35EB4" w:rsidRPr="006D5931" w:rsidRDefault="00412706" w:rsidP="00412706">
      <w:pPr>
        <w:jc w:val="center"/>
        <w:rPr>
          <w:b/>
        </w:rPr>
      </w:pPr>
      <w:r>
        <w:rPr>
          <w:b/>
        </w:rPr>
        <w:t xml:space="preserve">VI. </w:t>
      </w:r>
      <w:r w:rsidR="00A35EB4" w:rsidRPr="006D5931">
        <w:rPr>
          <w:b/>
        </w:rPr>
        <w:t>Kizárólagosságot biztosító rendelkezések</w:t>
      </w:r>
    </w:p>
    <w:p w:rsidR="00A35EB4" w:rsidRDefault="00A35EB4" w:rsidP="00412706"/>
    <w:p w:rsidR="00A35EB4" w:rsidRDefault="004855CD" w:rsidP="00412706">
      <w:pPr>
        <w:pStyle w:val="Listaszerbekezds"/>
        <w:numPr>
          <w:ilvl w:val="0"/>
          <w:numId w:val="11"/>
        </w:numPr>
        <w:ind w:left="426" w:hanging="426"/>
        <w:jc w:val="both"/>
      </w:pPr>
      <w:r>
        <w:t>E</w:t>
      </w:r>
      <w:r w:rsidR="00412706">
        <w:t xml:space="preserve">llátásért Felelősök </w:t>
      </w:r>
      <w:r w:rsidR="00A35EB4">
        <w:t>a Vagyonkezelő részére a víziközművek működtetésére nézve, mind a jelenleg meglévő és átadásra kerülő, mind a jövőben megépülő és átadásra kerülő víziközművek vonatkozásában kizárólagos jogot biztosít</w:t>
      </w:r>
      <w:r w:rsidR="00412706">
        <w:t>anak</w:t>
      </w:r>
      <w:r w:rsidR="00A35EB4">
        <w:t xml:space="preserve"> a jelen szerződés időbeli hatálya alatt. Vagyonkezelő a víziközművek működtetésének jogát másnak el nem idegenítheti, gyakorlását át nem engedheti, nem pénzbeli hozzájárulásként más gazdálkodó szervezetbe be nem viheti, más hasonló jogügyletben nem hasznosíthatja, és meg nem terhelheti.</w:t>
      </w:r>
    </w:p>
    <w:p w:rsidR="00A35EB4" w:rsidRDefault="00A35EB4" w:rsidP="00412706">
      <w:pPr>
        <w:pStyle w:val="Listaszerbekezds"/>
        <w:ind w:left="426" w:hanging="426"/>
        <w:jc w:val="both"/>
      </w:pPr>
    </w:p>
    <w:p w:rsidR="00A35EB4" w:rsidRDefault="00A35EB4" w:rsidP="00412706">
      <w:pPr>
        <w:pStyle w:val="Listaszerbekezds"/>
        <w:numPr>
          <w:ilvl w:val="0"/>
          <w:numId w:val="11"/>
        </w:numPr>
        <w:ind w:left="426" w:hanging="426"/>
        <w:jc w:val="both"/>
      </w:pPr>
      <w:r>
        <w:t>A víziközmű-működtetés meghatározott részének kiszervezéséhe</w:t>
      </w:r>
      <w:r w:rsidR="005C2878">
        <w:t xml:space="preserve">z a </w:t>
      </w:r>
      <w:r>
        <w:t xml:space="preserve">Hivatal </w:t>
      </w:r>
      <w:proofErr w:type="spellStart"/>
      <w:proofErr w:type="gramStart"/>
      <w:r>
        <w:t>Vksztv</w:t>
      </w:r>
      <w:proofErr w:type="spellEnd"/>
      <w:r>
        <w:t>.-</w:t>
      </w:r>
      <w:proofErr w:type="gramEnd"/>
      <w:r>
        <w:t>ben és a végrehajtásáról szóló kormányrendeletben előírt</w:t>
      </w:r>
      <w:r w:rsidR="00412706">
        <w:t xml:space="preserve"> előzetes tájékoztatás, illetve előzetes engedélye </w:t>
      </w:r>
      <w:r>
        <w:t>szükséges.</w:t>
      </w:r>
      <w:r w:rsidR="00CB0820">
        <w:t xml:space="preserve"> A harmadik személytől víziközmű-működtetése érdekében igénybe </w:t>
      </w:r>
      <w:r w:rsidR="00CB0820">
        <w:lastRenderedPageBreak/>
        <w:t>vett tevékenység körébe tartozó tevékenység esetében a Vagyonkezelő úgy felel a jogszabályokban vagy hatósági határozatban meghatározott kötelezettségei teljesítéséért, mintha az adott tevékenységet maga végezte volna. A kiszervezés mértéke és módja tekintetében a mindenkori hatályos jogszabályok szerint jár el a Vagyonkezelő.</w:t>
      </w:r>
    </w:p>
    <w:p w:rsidR="00CB0820" w:rsidRDefault="00CB0820" w:rsidP="00412706">
      <w:pPr>
        <w:pStyle w:val="Listaszerbekezds"/>
        <w:ind w:left="426" w:hanging="426"/>
      </w:pPr>
    </w:p>
    <w:p w:rsidR="00CB0820" w:rsidRDefault="00CB0820" w:rsidP="00412706">
      <w:pPr>
        <w:pStyle w:val="Listaszerbekezds"/>
        <w:numPr>
          <w:ilvl w:val="0"/>
          <w:numId w:val="11"/>
        </w:numPr>
        <w:ind w:left="426" w:hanging="426"/>
        <w:jc w:val="both"/>
      </w:pPr>
      <w:r>
        <w:t>Vagyonkezelő köteles a vagyonkeze</w:t>
      </w:r>
      <w:r w:rsidR="00412706">
        <w:t>lésbe kapott vagyonnal igazolhatóan</w:t>
      </w:r>
      <w:r>
        <w:t xml:space="preserve"> eredményes gazdálkodást folytatni. Vagyonkezelő az eredményes gazdálkodás érdekében biztosítja a hatékony működés feltételeit.</w:t>
      </w:r>
    </w:p>
    <w:p w:rsidR="00B41DD8" w:rsidRDefault="00B41DD8" w:rsidP="00B41DD8">
      <w:pPr>
        <w:pStyle w:val="Listaszerbekezds"/>
      </w:pPr>
    </w:p>
    <w:p w:rsidR="00B41DD8" w:rsidRDefault="00B41DD8" w:rsidP="006D5931">
      <w:pPr>
        <w:jc w:val="both"/>
      </w:pPr>
    </w:p>
    <w:p w:rsidR="00B41DD8" w:rsidRPr="008D23C9" w:rsidRDefault="008D23C9" w:rsidP="00B41DD8">
      <w:pPr>
        <w:jc w:val="center"/>
        <w:rPr>
          <w:b/>
        </w:rPr>
      </w:pPr>
      <w:r w:rsidRPr="008D23C9">
        <w:rPr>
          <w:b/>
        </w:rPr>
        <w:t xml:space="preserve">VII. </w:t>
      </w:r>
      <w:r w:rsidR="00B41DD8" w:rsidRPr="008D23C9">
        <w:rPr>
          <w:b/>
        </w:rPr>
        <w:t>Szerződés időbeli hatálya</w:t>
      </w:r>
      <w:r w:rsidR="006D5931" w:rsidRPr="008D23C9">
        <w:rPr>
          <w:b/>
        </w:rPr>
        <w:t>, módosítása, megszüntetése</w:t>
      </w:r>
    </w:p>
    <w:p w:rsidR="008D23C9" w:rsidRDefault="008D23C9" w:rsidP="00B41DD8"/>
    <w:p w:rsidR="00B41DD8" w:rsidRDefault="00B41DD8" w:rsidP="008D23C9">
      <w:pPr>
        <w:pStyle w:val="Listaszerbekezds"/>
        <w:numPr>
          <w:ilvl w:val="0"/>
          <w:numId w:val="8"/>
        </w:numPr>
        <w:ind w:left="426" w:hanging="426"/>
        <w:jc w:val="both"/>
      </w:pPr>
      <w:r>
        <w:t>A jel</w:t>
      </w:r>
      <w:r w:rsidR="008D23C9">
        <w:t xml:space="preserve">en vagyonkezelési szerződést a </w:t>
      </w:r>
      <w:r>
        <w:t>Felek</w:t>
      </w:r>
      <w:r w:rsidR="006B318A">
        <w:t xml:space="preserve"> a hatályba lépésétől számított</w:t>
      </w:r>
      <w:r>
        <w:t xml:space="preserve"> 35 éves időtartamra kötik.</w:t>
      </w:r>
    </w:p>
    <w:p w:rsidR="00B41DD8" w:rsidRDefault="00B41DD8" w:rsidP="008D23C9">
      <w:pPr>
        <w:ind w:left="426" w:hanging="426"/>
        <w:jc w:val="both"/>
      </w:pPr>
    </w:p>
    <w:p w:rsidR="0051615E" w:rsidRPr="008752FA" w:rsidRDefault="006D5931" w:rsidP="008D23C9">
      <w:pPr>
        <w:pStyle w:val="Listaszerbekezds"/>
        <w:numPr>
          <w:ilvl w:val="0"/>
          <w:numId w:val="8"/>
        </w:numPr>
        <w:ind w:left="426" w:hanging="426"/>
        <w:jc w:val="both"/>
      </w:pPr>
      <w:r>
        <w:t>J</w:t>
      </w:r>
      <w:r w:rsidR="00B41DD8">
        <w:t>elen szerződé</w:t>
      </w:r>
      <w:r w:rsidR="005C2878">
        <w:t>s a</w:t>
      </w:r>
      <w:r>
        <w:t xml:space="preserve"> Hivatal </w:t>
      </w:r>
      <w:r w:rsidR="008A01CE">
        <w:t>jóváhagyásával</w:t>
      </w:r>
      <w:r>
        <w:t xml:space="preserve"> lép hatályba,</w:t>
      </w:r>
      <w:r w:rsidR="008A01CE">
        <w:t xml:space="preserve"> a jóváhagyott változat</w:t>
      </w:r>
      <w:r>
        <w:t xml:space="preserve"> </w:t>
      </w:r>
      <w:r w:rsidRPr="008752FA">
        <w:t>r</w:t>
      </w:r>
      <w:r w:rsidR="006B318A" w:rsidRPr="008752FA">
        <w:t xml:space="preserve">endelkezéseit </w:t>
      </w:r>
      <w:r w:rsidR="00EF6545">
        <w:t>2018. január 1</w:t>
      </w:r>
      <w:r w:rsidRPr="008752FA">
        <w:t>. napjától kell alkalmazni.</w:t>
      </w:r>
    </w:p>
    <w:p w:rsidR="006B318A" w:rsidRDefault="006B318A" w:rsidP="006B318A">
      <w:pPr>
        <w:pStyle w:val="Listaszerbekezds"/>
        <w:ind w:left="426"/>
        <w:jc w:val="both"/>
      </w:pPr>
    </w:p>
    <w:p w:rsidR="006B318A" w:rsidRDefault="006B318A" w:rsidP="006B318A">
      <w:pPr>
        <w:pStyle w:val="Listaszerbekezds"/>
        <w:numPr>
          <w:ilvl w:val="0"/>
          <w:numId w:val="8"/>
        </w:numPr>
        <w:ind w:left="426" w:hanging="426"/>
        <w:jc w:val="both"/>
      </w:pPr>
      <w:r>
        <w:t>Felek jelen szerződést kizárólag közös megegyezéssel, írásban módosíthatják.</w:t>
      </w:r>
    </w:p>
    <w:p w:rsidR="00E2725F" w:rsidRDefault="00E2725F" w:rsidP="00E2725F">
      <w:pPr>
        <w:pStyle w:val="Listaszerbekezds"/>
        <w:ind w:left="426"/>
        <w:jc w:val="both"/>
      </w:pPr>
    </w:p>
    <w:p w:rsidR="0051615E" w:rsidRPr="00E2725F" w:rsidRDefault="0051615E" w:rsidP="0051615E">
      <w:pPr>
        <w:pStyle w:val="Listaszerbekezds"/>
        <w:numPr>
          <w:ilvl w:val="0"/>
          <w:numId w:val="8"/>
        </w:numPr>
        <w:ind w:left="426" w:hanging="426"/>
        <w:jc w:val="both"/>
      </w:pPr>
      <w:r w:rsidRPr="00E2725F">
        <w:t>A vagyonkezelési szerződés megszűnik</w:t>
      </w:r>
      <w:r w:rsidR="00DC453D" w:rsidRPr="00E2725F">
        <w:t>:</w:t>
      </w:r>
    </w:p>
    <w:p w:rsidR="006D5931" w:rsidRDefault="00CF781D" w:rsidP="000A580C">
      <w:pPr>
        <w:pStyle w:val="Listaszerbekezds"/>
        <w:numPr>
          <w:ilvl w:val="0"/>
          <w:numId w:val="7"/>
        </w:numPr>
        <w:jc w:val="both"/>
      </w:pPr>
      <w:r>
        <w:t>a</w:t>
      </w:r>
      <w:r w:rsidR="006D5931">
        <w:t xml:space="preserve"> </w:t>
      </w:r>
      <w:r>
        <w:t>F</w:t>
      </w:r>
      <w:r w:rsidR="006D5931">
        <w:t>elek közös megegyezésével</w:t>
      </w:r>
      <w:r w:rsidR="00E2725F">
        <w:t>,</w:t>
      </w:r>
    </w:p>
    <w:p w:rsidR="00DC453D" w:rsidRDefault="00CF781D" w:rsidP="000A580C">
      <w:pPr>
        <w:pStyle w:val="Listaszerbekezds"/>
        <w:numPr>
          <w:ilvl w:val="0"/>
          <w:numId w:val="7"/>
        </w:numPr>
        <w:jc w:val="both"/>
      </w:pPr>
      <w:r>
        <w:t>a</w:t>
      </w:r>
      <w:r w:rsidR="00DC453D">
        <w:t xml:space="preserve"> szerződés hatályba lépésétől számít</w:t>
      </w:r>
      <w:r w:rsidR="000A580C">
        <w:t>ott 35 évi időtartam elteltével</w:t>
      </w:r>
      <w:r w:rsidR="00E2725F">
        <w:t>,</w:t>
      </w:r>
    </w:p>
    <w:p w:rsidR="00DC453D" w:rsidRDefault="00CF781D" w:rsidP="000A580C">
      <w:pPr>
        <w:pStyle w:val="Listaszerbekezds"/>
        <w:numPr>
          <w:ilvl w:val="0"/>
          <w:numId w:val="7"/>
        </w:numPr>
        <w:jc w:val="both"/>
      </w:pPr>
      <w:r>
        <w:t>r</w:t>
      </w:r>
      <w:r w:rsidR="000A580C">
        <w:t>endkívüli felmondással</w:t>
      </w:r>
      <w:r w:rsidR="00E2725F">
        <w:t>,</w:t>
      </w:r>
    </w:p>
    <w:p w:rsidR="00DC453D" w:rsidRDefault="00CF781D" w:rsidP="000A580C">
      <w:pPr>
        <w:pStyle w:val="Listaszerbekezds"/>
        <w:numPr>
          <w:ilvl w:val="0"/>
          <w:numId w:val="7"/>
        </w:numPr>
        <w:jc w:val="both"/>
      </w:pPr>
      <w:r>
        <w:t>a</w:t>
      </w:r>
      <w:r w:rsidR="00DC453D">
        <w:t xml:space="preserve"> Vagyonkezel</w:t>
      </w:r>
      <w:r w:rsidR="000A580C">
        <w:t>ő jogutód nélküli megszűnésével</w:t>
      </w:r>
      <w:r w:rsidR="00E2725F">
        <w:t>,</w:t>
      </w:r>
    </w:p>
    <w:p w:rsidR="00DC453D" w:rsidRDefault="00CF781D" w:rsidP="000A580C">
      <w:pPr>
        <w:pStyle w:val="Listaszerbekezds"/>
        <w:numPr>
          <w:ilvl w:val="0"/>
          <w:numId w:val="7"/>
        </w:numPr>
        <w:jc w:val="both"/>
      </w:pPr>
      <w:r>
        <w:t>a</w:t>
      </w:r>
      <w:r w:rsidR="00DC453D">
        <w:t xml:space="preserve">z adott vagyontárgyra vonatkozóan </w:t>
      </w:r>
      <w:r w:rsidR="000A580C">
        <w:t>a vagyontárgy megsemmisülésével</w:t>
      </w:r>
      <w:r w:rsidR="00E2725F">
        <w:t>,</w:t>
      </w:r>
    </w:p>
    <w:p w:rsidR="00DC453D" w:rsidRDefault="00CF781D" w:rsidP="000A580C">
      <w:pPr>
        <w:pStyle w:val="Listaszerbekezds"/>
        <w:numPr>
          <w:ilvl w:val="0"/>
          <w:numId w:val="7"/>
        </w:numPr>
        <w:jc w:val="both"/>
      </w:pPr>
      <w:r>
        <w:t>a</w:t>
      </w:r>
      <w:r w:rsidR="00DC453D">
        <w:t>mennyiben a Hivatal</w:t>
      </w:r>
      <w:r w:rsidR="000A580C">
        <w:t xml:space="preserve"> közérdekű üzemeltetőt jelöl ki</w:t>
      </w:r>
      <w:r w:rsidR="00E2725F">
        <w:t>.</w:t>
      </w:r>
    </w:p>
    <w:p w:rsidR="00DC453D" w:rsidRDefault="00DC453D" w:rsidP="0051615E">
      <w:pPr>
        <w:jc w:val="both"/>
      </w:pPr>
    </w:p>
    <w:p w:rsidR="00DC453D" w:rsidRDefault="00E2725F" w:rsidP="00E2725F">
      <w:pPr>
        <w:pStyle w:val="Listaszerbekezds"/>
        <w:numPr>
          <w:ilvl w:val="0"/>
          <w:numId w:val="8"/>
        </w:numPr>
        <w:ind w:left="426" w:hanging="426"/>
        <w:jc w:val="both"/>
      </w:pPr>
      <w:r>
        <w:t>Önkormányzat</w:t>
      </w:r>
      <w:r w:rsidR="00DC453D">
        <w:t xml:space="preserve"> a vagyonkezelési szerződést rendkívüli felmondással akkor szüntetheti meg, ha</w:t>
      </w:r>
      <w:r w:rsidR="004855CD">
        <w:t>:</w:t>
      </w:r>
    </w:p>
    <w:p w:rsidR="00DC453D" w:rsidRDefault="00DC453D" w:rsidP="004855CD">
      <w:pPr>
        <w:pStyle w:val="Listaszerbekezds"/>
        <w:numPr>
          <w:ilvl w:val="0"/>
          <w:numId w:val="7"/>
        </w:numPr>
        <w:jc w:val="both"/>
      </w:pPr>
      <w:r>
        <w:t>a Vagyonkezelő a számára jogszabályba előírt kötelezettségét megszegi, vagy a vagyonkezelési szerződésben előírt kötelezettségét súlyosan megszegi,</w:t>
      </w:r>
    </w:p>
    <w:p w:rsidR="00DC453D" w:rsidRDefault="00DC453D" w:rsidP="004855CD">
      <w:pPr>
        <w:pStyle w:val="Listaszerbekezds"/>
        <w:numPr>
          <w:ilvl w:val="0"/>
          <w:numId w:val="7"/>
        </w:numPr>
        <w:jc w:val="both"/>
      </w:pPr>
      <w:r>
        <w:t>a Vagyonkezelő a vele szemben a vagyonkezelési szerződés megkötését megelőző</w:t>
      </w:r>
      <w:r w:rsidR="00F61A2B">
        <w:t>en megindult csőd-,</w:t>
      </w:r>
      <w:r>
        <w:t xml:space="preserve"> felszámolási</w:t>
      </w:r>
      <w:r w:rsidR="00F61A2B">
        <w:t>, vagy végelszámolási</w:t>
      </w:r>
      <w:r>
        <w:t xml:space="preserve"> e</w:t>
      </w:r>
      <w:r w:rsidR="00F61A2B">
        <w:t>ljárásról az Önkormányzatot</w:t>
      </w:r>
      <w:r>
        <w:t xml:space="preserve"> nem tájékoztatta, vagy a Vagyonkezelővel szemben a vagyonkezelési szerződés hatály</w:t>
      </w:r>
      <w:r w:rsidR="00F61A2B">
        <w:t>ának időtartama alatt csőd-,</w:t>
      </w:r>
      <w:r>
        <w:t xml:space="preserve"> felszámolási</w:t>
      </w:r>
      <w:r w:rsidR="00F61A2B">
        <w:t>, vagy végelszámolási</w:t>
      </w:r>
      <w:r>
        <w:t xml:space="preserve"> eljárás indul,</w:t>
      </w:r>
    </w:p>
    <w:p w:rsidR="00DC453D" w:rsidRDefault="00DC453D" w:rsidP="004855CD">
      <w:pPr>
        <w:pStyle w:val="Listaszerbekezds"/>
        <w:numPr>
          <w:ilvl w:val="0"/>
          <w:numId w:val="7"/>
        </w:numPr>
        <w:jc w:val="both"/>
      </w:pPr>
      <w:r>
        <w:t>a Vagyonkezelő adó-, illeték-, vám- vagy társadalombiztosítási járulék tartozása több, mint hat hónapja lejárt, és ennek megfizetésére halasztást nem kapott.</w:t>
      </w:r>
    </w:p>
    <w:p w:rsidR="00DC453D" w:rsidRDefault="00DC453D" w:rsidP="0051615E">
      <w:pPr>
        <w:jc w:val="both"/>
      </w:pPr>
    </w:p>
    <w:p w:rsidR="00DC453D" w:rsidRDefault="00BF581E" w:rsidP="005C2878">
      <w:pPr>
        <w:pStyle w:val="Listaszerbekezds"/>
        <w:numPr>
          <w:ilvl w:val="0"/>
          <w:numId w:val="8"/>
        </w:numPr>
        <w:ind w:left="426" w:hanging="437"/>
        <w:jc w:val="both"/>
      </w:pPr>
      <w:r>
        <w:t xml:space="preserve">Amennyiben a Hivatal határozatban közérdekű üzemeltetőt jelöl ki, akkor annak birtokba lépésével egyidejűleg </w:t>
      </w:r>
      <w:r w:rsidR="00CF781D">
        <w:t xml:space="preserve">jelen szerződés </w:t>
      </w:r>
      <w:r>
        <w:t>az érintett közműrendszerre vonatkozóan hatályát veszti.</w:t>
      </w:r>
    </w:p>
    <w:p w:rsidR="00BF581E" w:rsidRDefault="00BF581E" w:rsidP="0051615E">
      <w:pPr>
        <w:jc w:val="both"/>
      </w:pPr>
    </w:p>
    <w:p w:rsidR="00BF581E" w:rsidRDefault="005C2878" w:rsidP="005C2878">
      <w:pPr>
        <w:pStyle w:val="Listaszerbekezds"/>
        <w:numPr>
          <w:ilvl w:val="0"/>
          <w:numId w:val="8"/>
        </w:numPr>
        <w:ind w:left="426" w:hanging="426"/>
        <w:jc w:val="both"/>
      </w:pPr>
      <w:r>
        <w:t>Felek jelen</w:t>
      </w:r>
      <w:r w:rsidR="00BF581E">
        <w:t xml:space="preserve"> szerződést a </w:t>
      </w:r>
      <w:proofErr w:type="spellStart"/>
      <w:r w:rsidR="00BF581E">
        <w:t>Vksztv</w:t>
      </w:r>
      <w:proofErr w:type="spellEnd"/>
      <w:r w:rsidR="00BF581E">
        <w:t>. 20. §-</w:t>
      </w:r>
      <w:proofErr w:type="spellStart"/>
      <w:r w:rsidR="00BF581E">
        <w:t>ában</w:t>
      </w:r>
      <w:proofErr w:type="spellEnd"/>
      <w:r w:rsidR="00BF581E">
        <w:t xml:space="preserve"> foglaltak szerinti szerződésszegés esetén az abban meghatározott módon és határidővel megszüntethetik.</w:t>
      </w:r>
    </w:p>
    <w:p w:rsidR="00BF581E" w:rsidRDefault="00BF581E" w:rsidP="0051615E">
      <w:pPr>
        <w:jc w:val="both"/>
      </w:pPr>
    </w:p>
    <w:p w:rsidR="00BF581E" w:rsidRDefault="00BF581E" w:rsidP="0051615E">
      <w:pPr>
        <w:jc w:val="both"/>
      </w:pPr>
    </w:p>
    <w:p w:rsidR="00913F10" w:rsidRDefault="00913F10" w:rsidP="0051615E">
      <w:pPr>
        <w:jc w:val="both"/>
      </w:pPr>
    </w:p>
    <w:p w:rsidR="00913F10" w:rsidRDefault="00913F10" w:rsidP="0051615E">
      <w:pPr>
        <w:jc w:val="both"/>
      </w:pPr>
    </w:p>
    <w:p w:rsidR="00913F10" w:rsidRDefault="00913F10" w:rsidP="0051615E">
      <w:pPr>
        <w:jc w:val="both"/>
      </w:pPr>
    </w:p>
    <w:p w:rsidR="00BF581E" w:rsidRPr="002D246F" w:rsidRDefault="002D246F" w:rsidP="00241E36">
      <w:pPr>
        <w:jc w:val="center"/>
        <w:rPr>
          <w:b/>
        </w:rPr>
      </w:pPr>
      <w:r w:rsidRPr="002D246F">
        <w:rPr>
          <w:b/>
        </w:rPr>
        <w:lastRenderedPageBreak/>
        <w:t xml:space="preserve">VIII. </w:t>
      </w:r>
      <w:r w:rsidR="00BF581E" w:rsidRPr="002D246F">
        <w:rPr>
          <w:b/>
        </w:rPr>
        <w:t>Vagyonkezelt e</w:t>
      </w:r>
      <w:r w:rsidR="00337430">
        <w:rPr>
          <w:b/>
        </w:rPr>
        <w:t>lemek</w:t>
      </w:r>
      <w:r w:rsidR="00BF581E" w:rsidRPr="002D246F">
        <w:rPr>
          <w:b/>
        </w:rPr>
        <w:t xml:space="preserve"> elszámolása szerződés megszüntetése esetén</w:t>
      </w:r>
    </w:p>
    <w:p w:rsidR="00241E36" w:rsidRDefault="00241E36" w:rsidP="0051615E">
      <w:pPr>
        <w:jc w:val="both"/>
      </w:pPr>
    </w:p>
    <w:p w:rsidR="00241E36" w:rsidRDefault="00241E36" w:rsidP="002D246F">
      <w:pPr>
        <w:pStyle w:val="Listaszerbekezds"/>
        <w:numPr>
          <w:ilvl w:val="0"/>
          <w:numId w:val="12"/>
        </w:numPr>
        <w:ind w:left="426" w:hanging="426"/>
        <w:jc w:val="both"/>
      </w:pPr>
      <w:r>
        <w:t xml:space="preserve">A </w:t>
      </w:r>
      <w:r w:rsidR="002D246F">
        <w:t xml:space="preserve">jelen </w:t>
      </w:r>
      <w:r>
        <w:t>sze</w:t>
      </w:r>
      <w:r w:rsidR="002D246F">
        <w:t>rződés megszűnése esetén Vagyonkezelő és Ellátásért Felelősök</w:t>
      </w:r>
      <w:r>
        <w:t xml:space="preserve"> kötelesek elszámolni egymással a kezelt vagyonnal, és a kezelt vagyonnak a vagyonkezelésbe adás időpontjában fennálló állapotához (értékéhez) viszonyítottan bekövetkezett különbözetével is.</w:t>
      </w:r>
    </w:p>
    <w:p w:rsidR="00241E36" w:rsidRDefault="00241E36" w:rsidP="002D246F">
      <w:pPr>
        <w:ind w:left="426" w:hanging="426"/>
        <w:jc w:val="both"/>
      </w:pPr>
    </w:p>
    <w:p w:rsidR="00241E36" w:rsidRDefault="00241E36" w:rsidP="002D246F">
      <w:pPr>
        <w:pStyle w:val="Listaszerbekezds"/>
        <w:numPr>
          <w:ilvl w:val="0"/>
          <w:numId w:val="12"/>
        </w:numPr>
        <w:ind w:left="426" w:hanging="426"/>
        <w:jc w:val="both"/>
      </w:pPr>
      <w:r>
        <w:t>A Vagyonkezelő a vagyonkezelői jog megszűnését követő 6 hónapon belül köteles elszámolni a vagyonkezelési jog megszűnése időpontjáig még fel nem használt amortizáció összegével.</w:t>
      </w:r>
    </w:p>
    <w:p w:rsidR="00241E36" w:rsidRDefault="00241E36" w:rsidP="002D246F">
      <w:pPr>
        <w:pStyle w:val="Listaszerbekezds"/>
        <w:ind w:left="426" w:hanging="426"/>
      </w:pPr>
    </w:p>
    <w:p w:rsidR="00241E36" w:rsidRDefault="00241E36" w:rsidP="002D246F">
      <w:pPr>
        <w:pStyle w:val="Listaszerbekezds"/>
        <w:numPr>
          <w:ilvl w:val="0"/>
          <w:numId w:val="12"/>
        </w:numPr>
        <w:ind w:left="426" w:hanging="426"/>
        <w:jc w:val="both"/>
      </w:pPr>
      <w:r>
        <w:t>A Vagyonkezelő által előre finanszírozott – de a díjban a vagyonkezelői jog megszűnése időpontjáig még meg nem térült – pótlási</w:t>
      </w:r>
      <w:r w:rsidR="004855CD">
        <w:t xml:space="preserve"> és felújítási munkák értékét az e</w:t>
      </w:r>
      <w:r w:rsidR="00337430">
        <w:t xml:space="preserve">lem </w:t>
      </w:r>
      <w:r w:rsidR="004855CD">
        <w:t xml:space="preserve">tulajdonosa </w:t>
      </w:r>
      <w:r>
        <w:t>köteles a Vagyonkezelő részére a vagyonkezelői jog megszűnését követő 6 hónapon belül megtéríteni abban az esetben, ha a vagyonkezelői jog megszűnése nem a Vagyonkezelő hibájából történik.</w:t>
      </w:r>
    </w:p>
    <w:p w:rsidR="00241E36" w:rsidRDefault="00241E36" w:rsidP="002D246F">
      <w:pPr>
        <w:pStyle w:val="Listaszerbekezds"/>
        <w:ind w:left="426" w:hanging="426"/>
      </w:pPr>
    </w:p>
    <w:p w:rsidR="00241E36" w:rsidRDefault="002D246F" w:rsidP="002D246F">
      <w:pPr>
        <w:pStyle w:val="Listaszerbekezds"/>
        <w:numPr>
          <w:ilvl w:val="0"/>
          <w:numId w:val="12"/>
        </w:numPr>
        <w:ind w:left="426" w:hanging="426"/>
        <w:jc w:val="both"/>
      </w:pPr>
      <w:r>
        <w:t>A</w:t>
      </w:r>
      <w:r w:rsidR="00241E36">
        <w:t xml:space="preserve"> követelések késedelmes megfizetése esetén</w:t>
      </w:r>
      <w:r>
        <w:t xml:space="preserve"> Vagyonkezelő, valamint Ellátásért Felelősök</w:t>
      </w:r>
      <w:r w:rsidR="00241E36">
        <w:t xml:space="preserve"> a késedelem idejére, a jegybanki alapkamatnak megfelelő mértékű késedelmi kamatot fizet</w:t>
      </w:r>
      <w:r>
        <w:t>nek</w:t>
      </w:r>
      <w:r w:rsidR="00241E36">
        <w:t xml:space="preserve"> a másik fél részére a tartozás teljes összege után.</w:t>
      </w:r>
    </w:p>
    <w:p w:rsidR="00241E36" w:rsidRDefault="00241E36" w:rsidP="002D246F">
      <w:pPr>
        <w:pStyle w:val="Listaszerbekezds"/>
        <w:ind w:left="426" w:hanging="426"/>
      </w:pPr>
    </w:p>
    <w:p w:rsidR="00241E36" w:rsidRDefault="00241E36" w:rsidP="002D246F">
      <w:pPr>
        <w:pStyle w:val="Listaszerbekezds"/>
        <w:numPr>
          <w:ilvl w:val="0"/>
          <w:numId w:val="12"/>
        </w:numPr>
        <w:ind w:left="426" w:hanging="426"/>
        <w:jc w:val="both"/>
      </w:pPr>
      <w:r>
        <w:t>A</w:t>
      </w:r>
      <w:r w:rsidR="002D246F">
        <w:t xml:space="preserve"> jelen szerződés megszűnésekor Vagyonkezelő</w:t>
      </w:r>
      <w:r w:rsidR="00F70C2E">
        <w:t xml:space="preserve"> saját költségén</w:t>
      </w:r>
      <w:r w:rsidR="002D246F">
        <w:t xml:space="preserve"> köteles</w:t>
      </w:r>
      <w:r>
        <w:t xml:space="preserve"> gondoskodni a</w:t>
      </w:r>
      <w:r w:rsidR="00F70C2E">
        <w:t xml:space="preserve"> jelen szerződés alapján bejegyzett</w:t>
      </w:r>
      <w:r>
        <w:t xml:space="preserve"> vagyonkezelői jog ingatlan-nyilvántartásból </w:t>
      </w:r>
      <w:r w:rsidR="00F70C2E">
        <w:t>történő</w:t>
      </w:r>
      <w:r>
        <w:t xml:space="preserve"> törléséről.</w:t>
      </w:r>
    </w:p>
    <w:p w:rsidR="003858AA" w:rsidRDefault="003858AA" w:rsidP="002D246F">
      <w:pPr>
        <w:pStyle w:val="Listaszerbekezds"/>
        <w:ind w:left="426" w:hanging="426"/>
      </w:pPr>
    </w:p>
    <w:p w:rsidR="003858AA" w:rsidRDefault="002D246F" w:rsidP="002D246F">
      <w:pPr>
        <w:pStyle w:val="Listaszerbekezds"/>
        <w:numPr>
          <w:ilvl w:val="0"/>
          <w:numId w:val="12"/>
        </w:numPr>
        <w:ind w:left="426" w:hanging="426"/>
        <w:jc w:val="both"/>
      </w:pPr>
      <w:r>
        <w:t>A jelen szerződés megszűnésekor</w:t>
      </w:r>
      <w:r w:rsidR="003858AA">
        <w:t xml:space="preserve"> a </w:t>
      </w:r>
      <w:r>
        <w:t>V</w:t>
      </w:r>
      <w:r w:rsidR="003858AA">
        <w:t xml:space="preserve">agyonkezelő az </w:t>
      </w:r>
      <w:r>
        <w:t>E</w:t>
      </w:r>
      <w:r w:rsidR="003858AA">
        <w:t xml:space="preserve">llátásért </w:t>
      </w:r>
      <w:r>
        <w:t>F</w:t>
      </w:r>
      <w:r w:rsidR="003858AA">
        <w:t>elelős</w:t>
      </w:r>
      <w:r>
        <w:t>ök</w:t>
      </w:r>
      <w:r w:rsidR="003858AA">
        <w:t xml:space="preserve"> részére átadja az érintett felhasználókra, felhasználási helyekre és víziközművekre vonatkozóan:</w:t>
      </w:r>
    </w:p>
    <w:p w:rsidR="003858AA" w:rsidRDefault="002D246F" w:rsidP="002D246F">
      <w:pPr>
        <w:pStyle w:val="Listaszerbekezds"/>
        <w:ind w:left="426"/>
      </w:pPr>
      <w:r>
        <w:t xml:space="preserve">- </w:t>
      </w:r>
      <w:r w:rsidR="003858AA">
        <w:t>a felhasználók nevét és címét,</w:t>
      </w:r>
    </w:p>
    <w:p w:rsidR="003858AA" w:rsidRDefault="002D246F" w:rsidP="002D246F">
      <w:pPr>
        <w:pStyle w:val="Listaszerbekezds"/>
        <w:ind w:left="426"/>
      </w:pPr>
      <w:r>
        <w:t xml:space="preserve">- </w:t>
      </w:r>
      <w:r w:rsidR="003858AA">
        <w:t>az egyes felhasználókhoz tartozó felhasználási helyek címét,</w:t>
      </w:r>
    </w:p>
    <w:p w:rsidR="003858AA" w:rsidRDefault="002D246F" w:rsidP="002D246F">
      <w:pPr>
        <w:pStyle w:val="Listaszerbekezds"/>
        <w:ind w:left="567" w:hanging="141"/>
      </w:pPr>
      <w:r>
        <w:t xml:space="preserve">- </w:t>
      </w:r>
      <w:r w:rsidR="003858AA">
        <w:t>a felhasználási helyekre vonatkozó, a fogyasztás megállapításához szükséges adatokat 5 évre visszamenőleg,</w:t>
      </w:r>
    </w:p>
    <w:p w:rsidR="003858AA" w:rsidRDefault="002D246F" w:rsidP="002D246F">
      <w:pPr>
        <w:pStyle w:val="Listaszerbekezds"/>
        <w:ind w:left="426"/>
      </w:pPr>
      <w:r>
        <w:t xml:space="preserve">- </w:t>
      </w:r>
      <w:r w:rsidR="003858AA">
        <w:t>a víziközmű térképnyilvántartás adatállományát</w:t>
      </w:r>
      <w:r>
        <w:t>.</w:t>
      </w:r>
    </w:p>
    <w:p w:rsidR="003858AA" w:rsidRDefault="003858AA" w:rsidP="003858AA"/>
    <w:p w:rsidR="003A5F0E" w:rsidRDefault="003A5F0E" w:rsidP="003858AA"/>
    <w:p w:rsidR="003858AA" w:rsidRDefault="002D246F" w:rsidP="00CB0820">
      <w:pPr>
        <w:jc w:val="center"/>
        <w:rPr>
          <w:b/>
        </w:rPr>
      </w:pPr>
      <w:r w:rsidRPr="002D246F">
        <w:rPr>
          <w:b/>
        </w:rPr>
        <w:t>IX. Egyéb rendelkezések</w:t>
      </w:r>
    </w:p>
    <w:p w:rsidR="00F70C2E" w:rsidRPr="00600119" w:rsidRDefault="00F70C2E" w:rsidP="00CB0820">
      <w:pPr>
        <w:jc w:val="center"/>
      </w:pPr>
    </w:p>
    <w:p w:rsidR="006F2064" w:rsidRDefault="00FF5E5F" w:rsidP="00FF5E5F">
      <w:pPr>
        <w:pStyle w:val="Listaszerbekezds"/>
        <w:numPr>
          <w:ilvl w:val="0"/>
          <w:numId w:val="16"/>
        </w:numPr>
        <w:ind w:left="426" w:hanging="426"/>
        <w:jc w:val="both"/>
      </w:pPr>
      <w:r>
        <w:t xml:space="preserve">Jelen szerződés hatálybalépésével egyidejűleg </w:t>
      </w:r>
      <w:r w:rsidR="006878D9">
        <w:t>a V03 Pápakovácsi kistérség</w:t>
      </w:r>
      <w:r w:rsidRPr="0096465F">
        <w:t xml:space="preserve"> közműves </w:t>
      </w:r>
      <w:r w:rsidR="006878D9">
        <w:t>ivóvíz-szolgáltatás</w:t>
      </w:r>
      <w:r w:rsidRPr="0096465F">
        <w:t xml:space="preserve"> víziközmű-rendszer</w:t>
      </w:r>
      <w:r>
        <w:t>re</w:t>
      </w:r>
      <w:r w:rsidRPr="00FF5E5F">
        <w:t xml:space="preserve"> </w:t>
      </w:r>
      <w:r>
        <w:t>kötött valamennyi korábbi</w:t>
      </w:r>
      <w:r w:rsidR="00856104">
        <w:t xml:space="preserve"> </w:t>
      </w:r>
      <w:r w:rsidRPr="00A51990">
        <w:t>vagyonkez</w:t>
      </w:r>
      <w:r w:rsidR="008752FA">
        <w:t>elési szerződés hatályát veszti.</w:t>
      </w:r>
    </w:p>
    <w:p w:rsidR="00E71271" w:rsidRDefault="00E71271" w:rsidP="00600119">
      <w:pPr>
        <w:pStyle w:val="Listaszerbekezds"/>
        <w:ind w:left="426"/>
        <w:jc w:val="both"/>
      </w:pPr>
    </w:p>
    <w:p w:rsidR="003858AA" w:rsidRDefault="003858AA" w:rsidP="002D246F">
      <w:pPr>
        <w:pStyle w:val="Listaszerbekezds"/>
        <w:numPr>
          <w:ilvl w:val="0"/>
          <w:numId w:val="16"/>
        </w:numPr>
        <w:ind w:left="426" w:hanging="426"/>
        <w:jc w:val="both"/>
      </w:pPr>
      <w:r>
        <w:t>Felek rögzítik, hogy jelen szerződés teljesítése érdekében egymással szorosan együttműködnek. Az esetleges vitás kérdéseiket egymás között elsősorban tárgyalásos úton rendezik, amelynek során megkísérlik a</w:t>
      </w:r>
      <w:r w:rsidR="002D246F">
        <w:t>z egyezségkötést. Amennyiben a F</w:t>
      </w:r>
      <w:r>
        <w:t>elek között nem jön létre</w:t>
      </w:r>
      <w:r w:rsidR="002D246F">
        <w:t xml:space="preserve"> egyezség, úgy a F</w:t>
      </w:r>
      <w:r>
        <w:t xml:space="preserve">elek az igényüket bíróságon érvényesíthetik. Felek az esetleges jogviták rendezésére </w:t>
      </w:r>
      <w:r w:rsidR="002D246F">
        <w:t xml:space="preserve">hatáskörtől függően </w:t>
      </w:r>
      <w:r>
        <w:t>a Pápai</w:t>
      </w:r>
      <w:r w:rsidR="002D246F">
        <w:t xml:space="preserve"> Járásbíróság, illetve a Veszprémi Törvényszék</w:t>
      </w:r>
      <w:r>
        <w:t xml:space="preserve"> illetékességét kötik ki.</w:t>
      </w:r>
    </w:p>
    <w:p w:rsidR="003858AA" w:rsidRDefault="003858AA" w:rsidP="003858AA">
      <w:pPr>
        <w:jc w:val="both"/>
      </w:pPr>
    </w:p>
    <w:p w:rsidR="003858AA" w:rsidRDefault="003858AA" w:rsidP="00FF5E5F">
      <w:pPr>
        <w:pStyle w:val="Listaszerbekezds"/>
        <w:numPr>
          <w:ilvl w:val="0"/>
          <w:numId w:val="16"/>
        </w:numPr>
        <w:ind w:left="426" w:hanging="426"/>
        <w:jc w:val="both"/>
      </w:pPr>
      <w:r>
        <w:t>A jelen szerződésben nem szabályozott kérdésekben</w:t>
      </w:r>
      <w:r w:rsidR="002D246F">
        <w:t xml:space="preserve"> a Polgári Törvénykönyvről szóló 2013. évi V. törvény,</w:t>
      </w:r>
      <w:r w:rsidR="002D246F" w:rsidRPr="002D246F">
        <w:t xml:space="preserve"> </w:t>
      </w:r>
      <w:r w:rsidR="002D246F">
        <w:t>a</w:t>
      </w:r>
      <w:r w:rsidR="002D246F" w:rsidRPr="00E251C6">
        <w:t xml:space="preserve"> víziközmű-szolgáltatásról</w:t>
      </w:r>
      <w:r w:rsidR="002D246F">
        <w:t xml:space="preserve"> szóló 2011. évi CCIX. törvény, a n</w:t>
      </w:r>
      <w:r w:rsidR="002D246F" w:rsidRPr="00301AC6">
        <w:t xml:space="preserve">emzeti vagyonról </w:t>
      </w:r>
      <w:r w:rsidR="002D246F">
        <w:t xml:space="preserve">szóló 2011. évi CXCVI. törvény, Magyarország helyi önkormányzatairól szóló </w:t>
      </w:r>
      <w:r w:rsidR="002D246F">
        <w:lastRenderedPageBreak/>
        <w:t>2011.évi CLXXXIX. törvény</w:t>
      </w:r>
      <w:r>
        <w:t>,</w:t>
      </w:r>
      <w:r w:rsidR="002D246F">
        <w:t xml:space="preserve"> a</w:t>
      </w:r>
      <w:r w:rsidR="002D246F" w:rsidRPr="00877531">
        <w:t xml:space="preserve"> számvitelről</w:t>
      </w:r>
      <w:r w:rsidR="002D246F">
        <w:t xml:space="preserve"> szóló </w:t>
      </w:r>
      <w:r w:rsidR="002D246F" w:rsidRPr="00877531">
        <w:t>2000. évi C. törvény</w:t>
      </w:r>
      <w:r w:rsidR="002D246F">
        <w:t>, a</w:t>
      </w:r>
      <w:r w:rsidR="002D246F" w:rsidRPr="002B69DE">
        <w:t xml:space="preserve"> víziközmű-szolgáltatásról szóló 2011. évi CCIX. törvény egyes rendelkezéseinek végrehajtásáról</w:t>
      </w:r>
      <w:r w:rsidR="002D246F">
        <w:t xml:space="preserve"> szóló 58/2013. (II.27.) Korm. rendelet, valamint</w:t>
      </w:r>
      <w:r w:rsidR="002D246F" w:rsidRPr="002D246F">
        <w:t xml:space="preserve"> </w:t>
      </w:r>
      <w:r w:rsidR="002D246F">
        <w:t>az egyéb vonatkozó jogszabályok</w:t>
      </w:r>
      <w:r w:rsidR="002D246F" w:rsidRPr="00A83535">
        <w:t xml:space="preserve"> </w:t>
      </w:r>
      <w:r w:rsidR="002D246F" w:rsidRPr="00940E99">
        <w:t>rendelkezései az irányadók</w:t>
      </w:r>
      <w:r>
        <w:t>.</w:t>
      </w:r>
    </w:p>
    <w:p w:rsidR="00487ED7" w:rsidRDefault="00487ED7" w:rsidP="003858AA">
      <w:pPr>
        <w:jc w:val="both"/>
      </w:pPr>
    </w:p>
    <w:p w:rsidR="00FF5E5F" w:rsidRPr="00940E99" w:rsidRDefault="00FF5E5F" w:rsidP="00FF5E5F">
      <w:pPr>
        <w:jc w:val="both"/>
      </w:pPr>
      <w:r>
        <w:t xml:space="preserve">Jelen szerződés </w:t>
      </w:r>
      <w:r w:rsidR="00521708">
        <w:t>7 (hét</w:t>
      </w:r>
      <w:r w:rsidR="00B52801">
        <w:t>)</w:t>
      </w:r>
      <w:r w:rsidRPr="00940E99">
        <w:t xml:space="preserve"> egymással mindenben megegyező eredeti példányban készült, melyet a</w:t>
      </w:r>
      <w:r>
        <w:t xml:space="preserve"> Felek </w:t>
      </w:r>
      <w:r w:rsidRPr="00940E99">
        <w:t>elolvastak, az abban foglaltakat megértették, és mint akaratukkal mindenben megegyezőt jóváhagyólag aláírták.</w:t>
      </w:r>
    </w:p>
    <w:p w:rsidR="00987922" w:rsidRDefault="00987922" w:rsidP="003858AA">
      <w:pPr>
        <w:jc w:val="both"/>
      </w:pPr>
    </w:p>
    <w:p w:rsidR="00FF5E5F" w:rsidRDefault="00FF5E5F" w:rsidP="003858AA">
      <w:pPr>
        <w:jc w:val="both"/>
      </w:pPr>
      <w:r>
        <w:t>Mellékletek:</w:t>
      </w:r>
    </w:p>
    <w:p w:rsidR="00FF5E5F" w:rsidRDefault="00FF5E5F" w:rsidP="00FF5E5F">
      <w:r>
        <w:t>- 1. számú Melléklet: Vagyonlista</w:t>
      </w:r>
    </w:p>
    <w:p w:rsidR="00FF5E5F" w:rsidRDefault="00FF5E5F" w:rsidP="00FF5E5F">
      <w:r>
        <w:t>- 2. számú Melléklet: Megállapodás</w:t>
      </w:r>
      <w:r w:rsidR="00CF781D">
        <w:t xml:space="preserve"> ellátásbiztonságról</w:t>
      </w:r>
    </w:p>
    <w:p w:rsidR="00FF5E5F" w:rsidRDefault="00FF5E5F" w:rsidP="00FF5E5F">
      <w:r>
        <w:t xml:space="preserve">- 3. számú Melléklet: </w:t>
      </w:r>
      <w:r w:rsidR="00CF781D">
        <w:t>Ellátásért felelősök k</w:t>
      </w:r>
      <w:r>
        <w:t>épviselőtestületi határozat</w:t>
      </w:r>
      <w:r w:rsidR="00CF781D">
        <w:t>ai</w:t>
      </w:r>
    </w:p>
    <w:p w:rsidR="00FF5E5F" w:rsidRDefault="00FF5E5F" w:rsidP="00FF5E5F">
      <w:r>
        <w:t xml:space="preserve">- 4. számú Melléklet: </w:t>
      </w:r>
      <w:proofErr w:type="spellStart"/>
      <w:r>
        <w:t>Átnézetes</w:t>
      </w:r>
      <w:proofErr w:type="spellEnd"/>
      <w:r>
        <w:t xml:space="preserve"> </w:t>
      </w:r>
      <w:r w:rsidR="007C5D31">
        <w:t>helyszínrajz</w:t>
      </w:r>
      <w:r>
        <w:t xml:space="preserve"> </w:t>
      </w:r>
      <w:r w:rsidR="008D22C4">
        <w:t>ivóvíz</w:t>
      </w:r>
      <w:r>
        <w:t xml:space="preserve"> hálózatról</w:t>
      </w:r>
    </w:p>
    <w:p w:rsidR="00FF5E5F" w:rsidRDefault="00FF5E5F" w:rsidP="00FF5E5F">
      <w:pPr>
        <w:pStyle w:val="Szvegtrzs20"/>
        <w:shd w:val="clear" w:color="auto" w:fill="auto"/>
        <w:spacing w:before="0" w:after="0" w:line="240" w:lineRule="auto"/>
        <w:ind w:firstLine="0"/>
      </w:pPr>
    </w:p>
    <w:p w:rsidR="00FF5E5F" w:rsidRDefault="00FF5E5F" w:rsidP="00FF5E5F">
      <w:pPr>
        <w:pStyle w:val="Szvegtrzs20"/>
        <w:shd w:val="clear" w:color="auto" w:fill="auto"/>
        <w:spacing w:before="0" w:after="0" w:line="240" w:lineRule="auto"/>
        <w:ind w:firstLine="0"/>
      </w:pPr>
    </w:p>
    <w:p w:rsidR="00FF5E5F" w:rsidRDefault="00FF5E5F" w:rsidP="00FF5E5F">
      <w:pPr>
        <w:pStyle w:val="Szvegtrzs20"/>
        <w:shd w:val="clear" w:color="auto" w:fill="auto"/>
        <w:spacing w:before="0" w:after="0" w:line="240" w:lineRule="auto"/>
        <w:ind w:firstLine="0"/>
      </w:pPr>
      <w:r>
        <w:t xml:space="preserve">2017. </w:t>
      </w:r>
      <w:r w:rsidR="00FD53B4">
        <w:t>……</w:t>
      </w:r>
      <w:proofErr w:type="gramStart"/>
      <w:r w:rsidR="00FD53B4">
        <w:t>…….</w:t>
      </w:r>
      <w:proofErr w:type="gramEnd"/>
      <w:r w:rsidR="00FD53B4">
        <w:t>.</w:t>
      </w:r>
      <w:r>
        <w:t>….. .</w:t>
      </w:r>
    </w:p>
    <w:p w:rsidR="00FF5E5F" w:rsidRPr="00CF46AB" w:rsidRDefault="00FF5E5F" w:rsidP="00FF5E5F">
      <w:pPr>
        <w:pStyle w:val="Szvegtrzs20"/>
        <w:shd w:val="clear" w:color="auto" w:fill="auto"/>
        <w:spacing w:before="0" w:after="0" w:line="240" w:lineRule="auto"/>
        <w:ind w:firstLine="0"/>
      </w:pPr>
    </w:p>
    <w:p w:rsidR="00FF5E5F" w:rsidRPr="008F64B9" w:rsidRDefault="00FF5E5F" w:rsidP="00FF5E5F">
      <w:pPr>
        <w:pStyle w:val="Szvegtrzs20"/>
        <w:shd w:val="clear" w:color="auto" w:fill="auto"/>
        <w:tabs>
          <w:tab w:val="left" w:pos="752"/>
        </w:tabs>
        <w:spacing w:before="0" w:after="0" w:line="240" w:lineRule="auto"/>
        <w:ind w:firstLine="0"/>
        <w:rPr>
          <w:rFonts w:eastAsiaTheme="minorHAnsi"/>
          <w:b/>
          <w:bCs/>
          <w:color w:val="000000"/>
          <w:shd w:val="clear" w:color="auto" w:fill="FFFFFF"/>
          <w:lang w:eastAsia="hu-HU" w:bidi="hu-HU"/>
        </w:rPr>
      </w:pPr>
    </w:p>
    <w:p w:rsidR="00FF5E5F" w:rsidRDefault="00126DF6" w:rsidP="00FF5E5F">
      <w:pPr>
        <w:pStyle w:val="Nincstrkz"/>
        <w:jc w:val="both"/>
      </w:pPr>
      <w:r>
        <w:t xml:space="preserve">      </w:t>
      </w:r>
      <w:r w:rsidR="00FF5E5F">
        <w:t>…………………………………….</w:t>
      </w:r>
      <w:r w:rsidR="00FF5E5F">
        <w:tab/>
      </w:r>
      <w:r w:rsidR="00FF5E5F">
        <w:tab/>
      </w:r>
      <w:r w:rsidR="00C53887">
        <w:t xml:space="preserve">         </w:t>
      </w:r>
      <w:r w:rsidR="00FF5E5F">
        <w:t>……………………………………..</w:t>
      </w:r>
    </w:p>
    <w:p w:rsidR="00FF5E5F" w:rsidRDefault="00FF5E5F" w:rsidP="00FF5E5F">
      <w:pPr>
        <w:pStyle w:val="Nincstrkz"/>
        <w:jc w:val="both"/>
      </w:pPr>
      <w:r>
        <w:t xml:space="preserve">     </w:t>
      </w:r>
      <w:r w:rsidR="00126DF6">
        <w:t>Pápakovácsi Község</w:t>
      </w:r>
      <w:r>
        <w:t xml:space="preserve"> Önkormányzata</w:t>
      </w:r>
      <w:r>
        <w:tab/>
      </w:r>
      <w:r>
        <w:tab/>
      </w:r>
      <w:r>
        <w:tab/>
        <w:t xml:space="preserve">    </w:t>
      </w:r>
      <w:r w:rsidRPr="00FF5E5F">
        <w:t>Pápai Víz- és Csatornamű Zrt.</w:t>
      </w:r>
    </w:p>
    <w:p w:rsidR="00FF5E5F" w:rsidRDefault="00C53887" w:rsidP="00FF5E5F">
      <w:pPr>
        <w:pStyle w:val="Nincstrkz"/>
        <w:jc w:val="both"/>
      </w:pPr>
      <w:r>
        <w:t xml:space="preserve">      </w:t>
      </w:r>
      <w:r w:rsidR="00FF5E5F">
        <w:t xml:space="preserve">  </w:t>
      </w:r>
      <w:proofErr w:type="spellStart"/>
      <w:r>
        <w:t>Burghardt</w:t>
      </w:r>
      <w:proofErr w:type="spellEnd"/>
      <w:r>
        <w:t xml:space="preserve"> Ferenc</w:t>
      </w:r>
      <w:r w:rsidR="00FF5E5F">
        <w:t xml:space="preserve"> polgármester</w:t>
      </w:r>
      <w:r w:rsidR="00FF5E5F">
        <w:tab/>
      </w:r>
      <w:r w:rsidR="00FF5E5F">
        <w:tab/>
      </w:r>
      <w:r w:rsidR="00FF5E5F">
        <w:tab/>
      </w:r>
      <w:r>
        <w:t xml:space="preserve">         </w:t>
      </w:r>
      <w:r w:rsidR="00FF5E5F">
        <w:t xml:space="preserve">    </w:t>
      </w:r>
      <w:r w:rsidR="00FF5E5F" w:rsidRPr="00FF5E5F">
        <w:t>Dr. Lukács Endre vezérigazgató</w:t>
      </w:r>
    </w:p>
    <w:p w:rsidR="00FF5E5F" w:rsidRDefault="00410406" w:rsidP="00FF5E5F">
      <w:pPr>
        <w:pStyle w:val="Nincstrkz"/>
        <w:jc w:val="both"/>
      </w:pPr>
      <w:r>
        <w:tab/>
        <w:t xml:space="preserve">    </w:t>
      </w:r>
      <w:r w:rsidR="00C53887">
        <w:t xml:space="preserve">          </w:t>
      </w:r>
      <w:r>
        <w:t>Átadó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913F10">
        <w:t xml:space="preserve">         </w:t>
      </w:r>
      <w:r>
        <w:t>Vagyonkezelő</w:t>
      </w:r>
    </w:p>
    <w:p w:rsidR="00FF5E5F" w:rsidRDefault="00FF5E5F" w:rsidP="00FF5E5F">
      <w:pPr>
        <w:pStyle w:val="Nincstrkz"/>
        <w:jc w:val="both"/>
      </w:pPr>
    </w:p>
    <w:p w:rsidR="00410406" w:rsidRDefault="00410406" w:rsidP="00FF5E5F">
      <w:pPr>
        <w:pStyle w:val="Nincstrkz"/>
        <w:jc w:val="both"/>
      </w:pPr>
    </w:p>
    <w:p w:rsidR="00FF5E5F" w:rsidRDefault="00FF5E5F" w:rsidP="00FF5E5F">
      <w:r>
        <w:t xml:space="preserve">              Jogi ellenjegyzés:</w:t>
      </w:r>
    </w:p>
    <w:p w:rsidR="00C53887" w:rsidRDefault="00C53887" w:rsidP="00FF5E5F"/>
    <w:p w:rsidR="00C53887" w:rsidRPr="00940E99" w:rsidRDefault="00C53887" w:rsidP="00FF5E5F"/>
    <w:p w:rsidR="00FF5E5F" w:rsidRPr="00940E99" w:rsidRDefault="00FF5E5F" w:rsidP="00FF5E5F">
      <w:pPr>
        <w:pStyle w:val="Szvegtrzs"/>
        <w:tabs>
          <w:tab w:val="center" w:pos="1418"/>
          <w:tab w:val="center" w:pos="6804"/>
        </w:tabs>
        <w:spacing w:after="0"/>
        <w:ind w:left="142"/>
        <w:rPr>
          <w:sz w:val="24"/>
          <w:szCs w:val="24"/>
        </w:rPr>
      </w:pPr>
      <w:r>
        <w:rPr>
          <w:sz w:val="24"/>
          <w:szCs w:val="24"/>
        </w:rPr>
        <w:t>………………………………….</w:t>
      </w:r>
    </w:p>
    <w:p w:rsidR="00C53887" w:rsidRDefault="00C53887" w:rsidP="00FF5E5F">
      <w:pPr>
        <w:pStyle w:val="Szvegtrzs"/>
        <w:tabs>
          <w:tab w:val="center" w:pos="1418"/>
          <w:tab w:val="center" w:pos="6804"/>
        </w:tabs>
        <w:spacing w:after="0"/>
        <w:ind w:left="284"/>
        <w:rPr>
          <w:sz w:val="24"/>
          <w:szCs w:val="24"/>
        </w:rPr>
      </w:pPr>
    </w:p>
    <w:p w:rsidR="00C53887" w:rsidRDefault="00C53887" w:rsidP="00FF5E5F">
      <w:pPr>
        <w:pStyle w:val="Szvegtrzs"/>
        <w:tabs>
          <w:tab w:val="center" w:pos="1418"/>
          <w:tab w:val="center" w:pos="6804"/>
        </w:tabs>
        <w:spacing w:after="0"/>
        <w:ind w:left="284"/>
        <w:rPr>
          <w:sz w:val="24"/>
          <w:szCs w:val="24"/>
        </w:rPr>
      </w:pPr>
    </w:p>
    <w:p w:rsidR="00FF5E5F" w:rsidRDefault="00FF5E5F" w:rsidP="00FF5E5F">
      <w:pPr>
        <w:pStyle w:val="Szvegtrzs"/>
        <w:tabs>
          <w:tab w:val="center" w:pos="1418"/>
          <w:tab w:val="center" w:pos="6804"/>
        </w:tabs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</w:p>
    <w:p w:rsidR="00FF5E5F" w:rsidRDefault="00FF5E5F"/>
    <w:p w:rsidR="00FF5E5F" w:rsidRDefault="00D30D37" w:rsidP="00FF5E5F">
      <w:r>
        <w:t xml:space="preserve">            </w:t>
      </w:r>
      <w:r w:rsidR="00FF5E5F">
        <w:t>Pénzügyi ellenjegyzés:</w:t>
      </w:r>
    </w:p>
    <w:p w:rsidR="00C53887" w:rsidRDefault="00C53887" w:rsidP="00FF5E5F"/>
    <w:p w:rsidR="00C53887" w:rsidRPr="00940E99" w:rsidRDefault="00C53887" w:rsidP="00FF5E5F"/>
    <w:p w:rsidR="00FF5E5F" w:rsidRPr="00940E99" w:rsidRDefault="00FF5E5F" w:rsidP="00FF5E5F">
      <w:pPr>
        <w:pStyle w:val="Szvegtrzs"/>
        <w:tabs>
          <w:tab w:val="center" w:pos="1418"/>
          <w:tab w:val="center" w:pos="6804"/>
        </w:tabs>
        <w:spacing w:after="0"/>
        <w:ind w:left="142"/>
        <w:rPr>
          <w:sz w:val="24"/>
          <w:szCs w:val="24"/>
        </w:rPr>
      </w:pPr>
      <w:r>
        <w:rPr>
          <w:sz w:val="24"/>
          <w:szCs w:val="24"/>
        </w:rPr>
        <w:t>………………………………….</w:t>
      </w:r>
    </w:p>
    <w:p w:rsidR="00FF5E5F" w:rsidRDefault="00FF5E5F" w:rsidP="00FF5E5F">
      <w:pPr>
        <w:pStyle w:val="Szvegtrzs"/>
        <w:tabs>
          <w:tab w:val="center" w:pos="1418"/>
          <w:tab w:val="center" w:pos="6804"/>
        </w:tabs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</w:p>
    <w:sectPr w:rsidR="00FF5E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AD8" w:rsidRDefault="00B83AD8" w:rsidP="0041282A">
      <w:r>
        <w:separator/>
      </w:r>
    </w:p>
  </w:endnote>
  <w:endnote w:type="continuationSeparator" w:id="0">
    <w:p w:rsidR="00B83AD8" w:rsidRDefault="00B83AD8" w:rsidP="0041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7829465"/>
      <w:docPartObj>
        <w:docPartGallery w:val="Page Numbers (Bottom of Page)"/>
        <w:docPartUnique/>
      </w:docPartObj>
    </w:sdtPr>
    <w:sdtEndPr/>
    <w:sdtContent>
      <w:p w:rsidR="00126DF6" w:rsidRDefault="00126DF6" w:rsidP="0041282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87B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AD8" w:rsidRDefault="00B83AD8" w:rsidP="0041282A">
      <w:r>
        <w:separator/>
      </w:r>
    </w:p>
  </w:footnote>
  <w:footnote w:type="continuationSeparator" w:id="0">
    <w:p w:rsidR="00B83AD8" w:rsidRDefault="00B83AD8" w:rsidP="00412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435C1"/>
    <w:multiLevelType w:val="hybridMultilevel"/>
    <w:tmpl w:val="A2BEFA16"/>
    <w:lvl w:ilvl="0" w:tplc="8D62669A">
      <w:start w:val="4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93125E8"/>
    <w:multiLevelType w:val="hybridMultilevel"/>
    <w:tmpl w:val="F0D018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61EF"/>
    <w:multiLevelType w:val="hybridMultilevel"/>
    <w:tmpl w:val="DD5473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C778B"/>
    <w:multiLevelType w:val="hybridMultilevel"/>
    <w:tmpl w:val="C5886FBE"/>
    <w:lvl w:ilvl="0" w:tplc="D75C6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81076"/>
    <w:multiLevelType w:val="hybridMultilevel"/>
    <w:tmpl w:val="320C4294"/>
    <w:lvl w:ilvl="0" w:tplc="CDF4A59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0455B"/>
    <w:multiLevelType w:val="hybridMultilevel"/>
    <w:tmpl w:val="B0D8E3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E32E6"/>
    <w:multiLevelType w:val="multilevel"/>
    <w:tmpl w:val="10B8D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CC13BA"/>
    <w:multiLevelType w:val="hybridMultilevel"/>
    <w:tmpl w:val="892CD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91AC8"/>
    <w:multiLevelType w:val="hybridMultilevel"/>
    <w:tmpl w:val="892CD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211B8"/>
    <w:multiLevelType w:val="hybridMultilevel"/>
    <w:tmpl w:val="DD64F1D2"/>
    <w:lvl w:ilvl="0" w:tplc="DB92EA3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8453D"/>
    <w:multiLevelType w:val="hybridMultilevel"/>
    <w:tmpl w:val="892CD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B32BE"/>
    <w:multiLevelType w:val="hybridMultilevel"/>
    <w:tmpl w:val="7F44B20E"/>
    <w:lvl w:ilvl="0" w:tplc="B42CA47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D740DFD"/>
    <w:multiLevelType w:val="hybridMultilevel"/>
    <w:tmpl w:val="41361A34"/>
    <w:lvl w:ilvl="0" w:tplc="6D8E6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86B28"/>
    <w:multiLevelType w:val="hybridMultilevel"/>
    <w:tmpl w:val="091482DC"/>
    <w:lvl w:ilvl="0" w:tplc="08CE24B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C3D96"/>
    <w:multiLevelType w:val="hybridMultilevel"/>
    <w:tmpl w:val="B8C044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4243C"/>
    <w:multiLevelType w:val="hybridMultilevel"/>
    <w:tmpl w:val="892CD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E6D37"/>
    <w:multiLevelType w:val="hybridMultilevel"/>
    <w:tmpl w:val="892CD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0"/>
  </w:num>
  <w:num w:numId="7">
    <w:abstractNumId w:val="13"/>
  </w:num>
  <w:num w:numId="8">
    <w:abstractNumId w:val="5"/>
  </w:num>
  <w:num w:numId="9">
    <w:abstractNumId w:val="7"/>
  </w:num>
  <w:num w:numId="10">
    <w:abstractNumId w:val="8"/>
  </w:num>
  <w:num w:numId="11">
    <w:abstractNumId w:val="16"/>
  </w:num>
  <w:num w:numId="12">
    <w:abstractNumId w:val="15"/>
  </w:num>
  <w:num w:numId="13">
    <w:abstractNumId w:val="14"/>
  </w:num>
  <w:num w:numId="14">
    <w:abstractNumId w:val="6"/>
  </w:num>
  <w:num w:numId="15">
    <w:abstractNumId w:val="1"/>
  </w:num>
  <w:num w:numId="16">
    <w:abstractNumId w:val="2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A2"/>
    <w:rsid w:val="00017892"/>
    <w:rsid w:val="00027172"/>
    <w:rsid w:val="0005221C"/>
    <w:rsid w:val="00055BCD"/>
    <w:rsid w:val="00067372"/>
    <w:rsid w:val="0007237D"/>
    <w:rsid w:val="00085A43"/>
    <w:rsid w:val="00091E98"/>
    <w:rsid w:val="000A1AC6"/>
    <w:rsid w:val="000A580C"/>
    <w:rsid w:val="000A6419"/>
    <w:rsid w:val="000B1819"/>
    <w:rsid w:val="000F42FD"/>
    <w:rsid w:val="00101BE6"/>
    <w:rsid w:val="00126DF6"/>
    <w:rsid w:val="001A2F25"/>
    <w:rsid w:val="001A6CD0"/>
    <w:rsid w:val="001C1111"/>
    <w:rsid w:val="001D08C6"/>
    <w:rsid w:val="001F445C"/>
    <w:rsid w:val="002156A4"/>
    <w:rsid w:val="002239C3"/>
    <w:rsid w:val="0023580D"/>
    <w:rsid w:val="00241E36"/>
    <w:rsid w:val="0024217B"/>
    <w:rsid w:val="002627CC"/>
    <w:rsid w:val="0028477D"/>
    <w:rsid w:val="00294291"/>
    <w:rsid w:val="002B0067"/>
    <w:rsid w:val="002B69DE"/>
    <w:rsid w:val="002D246F"/>
    <w:rsid w:val="002E0568"/>
    <w:rsid w:val="00337430"/>
    <w:rsid w:val="00356483"/>
    <w:rsid w:val="00363ABA"/>
    <w:rsid w:val="003858AA"/>
    <w:rsid w:val="003A5F0E"/>
    <w:rsid w:val="003C2D2B"/>
    <w:rsid w:val="003C5B0E"/>
    <w:rsid w:val="003F006A"/>
    <w:rsid w:val="0040512B"/>
    <w:rsid w:val="00410406"/>
    <w:rsid w:val="00412706"/>
    <w:rsid w:val="0041282A"/>
    <w:rsid w:val="00427D96"/>
    <w:rsid w:val="00441821"/>
    <w:rsid w:val="00456854"/>
    <w:rsid w:val="00462F28"/>
    <w:rsid w:val="004742B8"/>
    <w:rsid w:val="004855CD"/>
    <w:rsid w:val="00487ED7"/>
    <w:rsid w:val="004A412F"/>
    <w:rsid w:val="004F4541"/>
    <w:rsid w:val="0051615E"/>
    <w:rsid w:val="00521708"/>
    <w:rsid w:val="00587980"/>
    <w:rsid w:val="00595838"/>
    <w:rsid w:val="005B6FC2"/>
    <w:rsid w:val="005C22AA"/>
    <w:rsid w:val="005C235B"/>
    <w:rsid w:val="005C2878"/>
    <w:rsid w:val="00600119"/>
    <w:rsid w:val="00611006"/>
    <w:rsid w:val="00614AF3"/>
    <w:rsid w:val="00624F85"/>
    <w:rsid w:val="00673A7F"/>
    <w:rsid w:val="00676DF6"/>
    <w:rsid w:val="006878D9"/>
    <w:rsid w:val="006B318A"/>
    <w:rsid w:val="006C4748"/>
    <w:rsid w:val="006D5931"/>
    <w:rsid w:val="006F2064"/>
    <w:rsid w:val="0074194E"/>
    <w:rsid w:val="0075284B"/>
    <w:rsid w:val="00756162"/>
    <w:rsid w:val="007638A2"/>
    <w:rsid w:val="00771E7C"/>
    <w:rsid w:val="00784132"/>
    <w:rsid w:val="007901D0"/>
    <w:rsid w:val="007B2EB5"/>
    <w:rsid w:val="007B4370"/>
    <w:rsid w:val="007C5D31"/>
    <w:rsid w:val="007D084F"/>
    <w:rsid w:val="00801D53"/>
    <w:rsid w:val="008054F2"/>
    <w:rsid w:val="0080767D"/>
    <w:rsid w:val="0081423F"/>
    <w:rsid w:val="00815741"/>
    <w:rsid w:val="00856104"/>
    <w:rsid w:val="00860C40"/>
    <w:rsid w:val="00866765"/>
    <w:rsid w:val="00867C17"/>
    <w:rsid w:val="008752FA"/>
    <w:rsid w:val="00877531"/>
    <w:rsid w:val="00883488"/>
    <w:rsid w:val="008862A8"/>
    <w:rsid w:val="00897340"/>
    <w:rsid w:val="008A01CE"/>
    <w:rsid w:val="008A3E1A"/>
    <w:rsid w:val="008A5E11"/>
    <w:rsid w:val="008B7415"/>
    <w:rsid w:val="008C49EF"/>
    <w:rsid w:val="008D22C4"/>
    <w:rsid w:val="008D23C9"/>
    <w:rsid w:val="008D3769"/>
    <w:rsid w:val="008E2C44"/>
    <w:rsid w:val="008E30F3"/>
    <w:rsid w:val="00913F10"/>
    <w:rsid w:val="00960E03"/>
    <w:rsid w:val="009811D2"/>
    <w:rsid w:val="00987922"/>
    <w:rsid w:val="009B52A6"/>
    <w:rsid w:val="009B7317"/>
    <w:rsid w:val="009D72DC"/>
    <w:rsid w:val="00A06652"/>
    <w:rsid w:val="00A35EB4"/>
    <w:rsid w:val="00A42E6A"/>
    <w:rsid w:val="00A46471"/>
    <w:rsid w:val="00A51990"/>
    <w:rsid w:val="00A641E4"/>
    <w:rsid w:val="00A81837"/>
    <w:rsid w:val="00AB47F5"/>
    <w:rsid w:val="00AB5C2F"/>
    <w:rsid w:val="00AE1AB0"/>
    <w:rsid w:val="00AE3CB2"/>
    <w:rsid w:val="00B21246"/>
    <w:rsid w:val="00B2221C"/>
    <w:rsid w:val="00B379ED"/>
    <w:rsid w:val="00B41DD8"/>
    <w:rsid w:val="00B52801"/>
    <w:rsid w:val="00B60784"/>
    <w:rsid w:val="00B76BFA"/>
    <w:rsid w:val="00B82C9A"/>
    <w:rsid w:val="00B83AD8"/>
    <w:rsid w:val="00B850EA"/>
    <w:rsid w:val="00BA6394"/>
    <w:rsid w:val="00BB5B5A"/>
    <w:rsid w:val="00BC587B"/>
    <w:rsid w:val="00BC5B91"/>
    <w:rsid w:val="00BD5177"/>
    <w:rsid w:val="00BD6C7F"/>
    <w:rsid w:val="00BF277D"/>
    <w:rsid w:val="00BF581E"/>
    <w:rsid w:val="00BF78AB"/>
    <w:rsid w:val="00C53887"/>
    <w:rsid w:val="00C65831"/>
    <w:rsid w:val="00C9043B"/>
    <w:rsid w:val="00CA308D"/>
    <w:rsid w:val="00CB0820"/>
    <w:rsid w:val="00CB594F"/>
    <w:rsid w:val="00CF781D"/>
    <w:rsid w:val="00D17642"/>
    <w:rsid w:val="00D30D37"/>
    <w:rsid w:val="00D5260A"/>
    <w:rsid w:val="00D7342B"/>
    <w:rsid w:val="00D83E79"/>
    <w:rsid w:val="00DB12F4"/>
    <w:rsid w:val="00DC3061"/>
    <w:rsid w:val="00DC453D"/>
    <w:rsid w:val="00DE73A1"/>
    <w:rsid w:val="00DF296F"/>
    <w:rsid w:val="00E20C30"/>
    <w:rsid w:val="00E251C6"/>
    <w:rsid w:val="00E2725F"/>
    <w:rsid w:val="00E37BD5"/>
    <w:rsid w:val="00E47111"/>
    <w:rsid w:val="00E52C5C"/>
    <w:rsid w:val="00E5380E"/>
    <w:rsid w:val="00E71271"/>
    <w:rsid w:val="00EA2D30"/>
    <w:rsid w:val="00EB0845"/>
    <w:rsid w:val="00EC394D"/>
    <w:rsid w:val="00EF6545"/>
    <w:rsid w:val="00F1169A"/>
    <w:rsid w:val="00F13CC7"/>
    <w:rsid w:val="00F367B5"/>
    <w:rsid w:val="00F57953"/>
    <w:rsid w:val="00F61A2B"/>
    <w:rsid w:val="00F70C2E"/>
    <w:rsid w:val="00F7214E"/>
    <w:rsid w:val="00F8288D"/>
    <w:rsid w:val="00F8684F"/>
    <w:rsid w:val="00FD53B4"/>
    <w:rsid w:val="00FD7A6E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60FF2-F300-479D-B916-12248B8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38A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1282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1282A"/>
  </w:style>
  <w:style w:type="paragraph" w:styleId="llb">
    <w:name w:val="footer"/>
    <w:basedOn w:val="Norml"/>
    <w:link w:val="llbChar"/>
    <w:uiPriority w:val="99"/>
    <w:unhideWhenUsed/>
    <w:rsid w:val="0041282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1282A"/>
  </w:style>
  <w:style w:type="character" w:customStyle="1" w:styleId="Szvegtrzs2">
    <w:name w:val="Szövegtörzs (2)_"/>
    <w:basedOn w:val="Bekezdsalapbettpusa"/>
    <w:link w:val="Szvegtrzs20"/>
    <w:rsid w:val="00FF5E5F"/>
    <w:rPr>
      <w:rFonts w:eastAsia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FF5E5F"/>
    <w:pPr>
      <w:widowControl w:val="0"/>
      <w:shd w:val="clear" w:color="auto" w:fill="FFFFFF"/>
      <w:spacing w:before="520" w:after="280" w:line="274" w:lineRule="exact"/>
      <w:ind w:hanging="1120"/>
      <w:jc w:val="both"/>
    </w:pPr>
    <w:rPr>
      <w:rFonts w:eastAsia="Times New Roman"/>
    </w:rPr>
  </w:style>
  <w:style w:type="paragraph" w:styleId="Nincstrkz">
    <w:name w:val="No Spacing"/>
    <w:uiPriority w:val="1"/>
    <w:qFormat/>
    <w:rsid w:val="00FF5E5F"/>
    <w:rPr>
      <w:rFonts w:eastAsia="Calibri"/>
    </w:rPr>
  </w:style>
  <w:style w:type="paragraph" w:styleId="Szvegtrzs">
    <w:name w:val="Body Text"/>
    <w:basedOn w:val="Norml"/>
    <w:link w:val="SzvegtrzsChar"/>
    <w:rsid w:val="00FF5E5F"/>
    <w:pPr>
      <w:spacing w:after="120"/>
    </w:pPr>
    <w:rPr>
      <w:rFonts w:eastAsia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F5E5F"/>
    <w:rPr>
      <w:rFonts w:eastAsia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639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6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6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1B04-B22C-4DA1-AECF-D7B4BAB2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9</Pages>
  <Words>2945</Words>
  <Characters>20328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Friderika</dc:creator>
  <cp:lastModifiedBy>Hajnalka Szili-Csete</cp:lastModifiedBy>
  <cp:revision>92</cp:revision>
  <cp:lastPrinted>2017-08-25T11:35:00Z</cp:lastPrinted>
  <dcterms:created xsi:type="dcterms:W3CDTF">2017-08-15T13:20:00Z</dcterms:created>
  <dcterms:modified xsi:type="dcterms:W3CDTF">2017-10-20T06:21:00Z</dcterms:modified>
</cp:coreProperties>
</file>