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8542 Vaszar, Fő u. 29.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AF7F31" w:rsidRDefault="00AF7F31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Társulási Tanács 2017. október 12-i ülésén 11/2017. (X. 12.) határozatával elfogadta a házi segítségnyújtás</w:t>
      </w:r>
      <w:r w:rsidR="004A076F">
        <w:rPr>
          <w:rFonts w:ascii="Times New Roman" w:hAnsi="Times New Roman" w:cs="Times New Roman"/>
          <w:sz w:val="24"/>
          <w:szCs w:val="24"/>
        </w:rPr>
        <w:t xml:space="preserve"> feladatellátás</w:t>
      </w:r>
      <w:r>
        <w:rPr>
          <w:rFonts w:ascii="Times New Roman" w:hAnsi="Times New Roman" w:cs="Times New Roman"/>
          <w:sz w:val="24"/>
          <w:szCs w:val="24"/>
        </w:rPr>
        <w:t xml:space="preserve"> keretében 2018. január 1-től fizetendő intézményi térítési díj összegét.</w:t>
      </w:r>
    </w:p>
    <w:p w:rsidR="00AF7F31" w:rsidRPr="00AF7F31" w:rsidRDefault="00AF7F31" w:rsidP="00AF7F31">
      <w:pPr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F7F31">
        <w:rPr>
          <w:rFonts w:ascii="Times New Roman" w:eastAsiaTheme="minorHAnsi" w:hAnsi="Times New Roman"/>
          <w:b/>
          <w:sz w:val="24"/>
          <w:szCs w:val="24"/>
        </w:rPr>
        <w:t>Pápakörnyéki Önkormányzatok Feladatellátó Társulás</w:t>
      </w:r>
    </w:p>
    <w:p w:rsidR="00AF7F31" w:rsidRPr="00AF7F31" w:rsidRDefault="00AF7F31" w:rsidP="00AF7F31">
      <w:pPr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F7F31">
        <w:rPr>
          <w:rFonts w:ascii="Times New Roman" w:eastAsiaTheme="minorHAnsi" w:hAnsi="Times New Roman"/>
          <w:b/>
          <w:sz w:val="24"/>
          <w:szCs w:val="24"/>
        </w:rPr>
        <w:t>Társulási Tanács</w:t>
      </w:r>
    </w:p>
    <w:p w:rsidR="00AF7F31" w:rsidRPr="00AF7F31" w:rsidRDefault="00AF7F31" w:rsidP="00AF7F31">
      <w:pPr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11</w:t>
      </w:r>
      <w:r w:rsidR="004A076F">
        <w:rPr>
          <w:rFonts w:ascii="Times New Roman" w:eastAsiaTheme="minorHAnsi" w:hAnsi="Times New Roman"/>
          <w:b/>
          <w:sz w:val="24"/>
          <w:szCs w:val="24"/>
        </w:rPr>
        <w:t>/</w:t>
      </w:r>
      <w:r w:rsidRPr="00AF7F31">
        <w:rPr>
          <w:rFonts w:ascii="Times New Roman" w:eastAsiaTheme="minorHAnsi" w:hAnsi="Times New Roman"/>
          <w:b/>
          <w:sz w:val="24"/>
          <w:szCs w:val="24"/>
        </w:rPr>
        <w:t>2017. (</w:t>
      </w:r>
      <w:r>
        <w:rPr>
          <w:rFonts w:ascii="Times New Roman" w:eastAsiaTheme="minorHAnsi" w:hAnsi="Times New Roman"/>
          <w:b/>
          <w:sz w:val="24"/>
          <w:szCs w:val="24"/>
        </w:rPr>
        <w:t>X. 12.</w:t>
      </w:r>
      <w:r w:rsidRPr="00AF7F31">
        <w:rPr>
          <w:rFonts w:ascii="Times New Roman" w:eastAsiaTheme="minorHAnsi" w:hAnsi="Times New Roman"/>
          <w:b/>
          <w:sz w:val="24"/>
          <w:szCs w:val="24"/>
        </w:rPr>
        <w:t>) határozata</w:t>
      </w:r>
    </w:p>
    <w:p w:rsidR="00AF7F31" w:rsidRPr="00AF7F31" w:rsidRDefault="00AF7F31" w:rsidP="00AF7F31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AF7F31">
        <w:rPr>
          <w:rFonts w:ascii="Times New Roman" w:eastAsiaTheme="minorHAnsi" w:hAnsi="Times New Roman"/>
          <w:sz w:val="24"/>
          <w:szCs w:val="24"/>
        </w:rPr>
        <w:t>1. A Pápakörnyéki Önkormányzatok Feladatellátó Társulása a szociális igazgatásról és a szociális ellátásról szóló 1993. évi III. törvény 115. § (1) bekezdése alapján 2018. évre vonatkozóan a szociális alapellátás intézményi térítési díját 2018. január 1-től az alábbiak szerint állapítja meg.</w:t>
      </w:r>
    </w:p>
    <w:p w:rsidR="00AF7F31" w:rsidRPr="00AF7F31" w:rsidRDefault="00AF7F31" w:rsidP="00AF7F31">
      <w:pPr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F7F31">
        <w:rPr>
          <w:rFonts w:ascii="Times New Roman" w:eastAsiaTheme="minorHAnsi" w:hAnsi="Times New Roman"/>
          <w:b/>
          <w:sz w:val="24"/>
          <w:szCs w:val="24"/>
        </w:rPr>
        <w:t xml:space="preserve">Házi segítségnyújtás: 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proofErr w:type="gramStart"/>
      <w:r w:rsidRPr="00AF7F31">
        <w:rPr>
          <w:rFonts w:ascii="Times-Roman" w:eastAsiaTheme="minorHAnsi" w:hAnsi="Times-Roman" w:cs="Times-Roman"/>
          <w:sz w:val="24"/>
          <w:szCs w:val="24"/>
        </w:rPr>
        <w:t>a</w:t>
      </w:r>
      <w:proofErr w:type="gramEnd"/>
      <w:r w:rsidRPr="00AF7F31">
        <w:rPr>
          <w:rFonts w:ascii="Times-Roman" w:eastAsiaTheme="minorHAnsi" w:hAnsi="Times-Roman" w:cs="Times-Roman"/>
          <w:sz w:val="24"/>
          <w:szCs w:val="24"/>
        </w:rPr>
        <w:t>) önköltség:</w:t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  <w:t xml:space="preserve"> </w:t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  <w:t xml:space="preserve"> 1748 Ft/óra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AF7F31">
        <w:rPr>
          <w:rFonts w:ascii="Times-Roman" w:eastAsiaTheme="minorHAnsi" w:hAnsi="Times-Roman" w:cs="Times-Roman"/>
          <w:sz w:val="24"/>
          <w:szCs w:val="24"/>
        </w:rPr>
        <w:t>b) normatíva</w:t>
      </w:r>
      <w:proofErr w:type="gramStart"/>
      <w:r w:rsidRPr="00AF7F31">
        <w:rPr>
          <w:rFonts w:ascii="Times-Roman" w:eastAsiaTheme="minorHAnsi" w:hAnsi="Times-Roman" w:cs="Times-Roman"/>
          <w:sz w:val="24"/>
          <w:szCs w:val="24"/>
        </w:rPr>
        <w:t>:</w:t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  <w:t xml:space="preserve">   </w:t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sz w:val="24"/>
          <w:szCs w:val="24"/>
        </w:rPr>
        <w:tab/>
        <w:t xml:space="preserve">   852</w:t>
      </w:r>
      <w:proofErr w:type="gramEnd"/>
      <w:r w:rsidRPr="00AF7F31">
        <w:rPr>
          <w:rFonts w:ascii="Times-Roman" w:eastAsiaTheme="minorHAnsi" w:hAnsi="Times-Roman" w:cs="Times-Roman"/>
          <w:sz w:val="24"/>
          <w:szCs w:val="24"/>
        </w:rPr>
        <w:t xml:space="preserve"> Ft/óra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AF7F31">
        <w:rPr>
          <w:rFonts w:ascii="Times-Roman" w:eastAsiaTheme="minorHAnsi" w:hAnsi="Times-Roman" w:cs="Times-Roman"/>
          <w:sz w:val="24"/>
          <w:szCs w:val="24"/>
        </w:rPr>
        <w:t>c) önköltség normatíva, pénzmaradvány különbözete</w:t>
      </w:r>
      <w:proofErr w:type="gramStart"/>
      <w:r w:rsidRPr="00AF7F31">
        <w:rPr>
          <w:rFonts w:ascii="Times-Roman" w:eastAsiaTheme="minorHAnsi" w:hAnsi="Times-Roman" w:cs="Times-Roman"/>
          <w:sz w:val="24"/>
          <w:szCs w:val="24"/>
        </w:rPr>
        <w:t>:</w:t>
      </w:r>
      <w:r w:rsidRPr="00AF7F31">
        <w:rPr>
          <w:rFonts w:ascii="Times-Roman" w:eastAsiaTheme="minorHAnsi" w:hAnsi="Times-Roman" w:cs="Times-Roman"/>
          <w:sz w:val="24"/>
          <w:szCs w:val="24"/>
        </w:rPr>
        <w:tab/>
        <w:t xml:space="preserve">   896</w:t>
      </w:r>
      <w:proofErr w:type="gramEnd"/>
      <w:r w:rsidRPr="00AF7F31">
        <w:rPr>
          <w:rFonts w:ascii="Times-Roman" w:eastAsiaTheme="minorHAnsi" w:hAnsi="Times-Roman" w:cs="Times-Roman"/>
          <w:sz w:val="24"/>
          <w:szCs w:val="24"/>
        </w:rPr>
        <w:t xml:space="preserve"> Ft/óra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b/>
          <w:sz w:val="24"/>
          <w:szCs w:val="24"/>
        </w:rPr>
      </w:pPr>
      <w:r w:rsidRPr="00AF7F31">
        <w:rPr>
          <w:rFonts w:ascii="Times-Roman" w:eastAsiaTheme="minorHAnsi" w:hAnsi="Times-Roman" w:cs="Times-Roman"/>
          <w:b/>
          <w:sz w:val="24"/>
          <w:szCs w:val="24"/>
        </w:rPr>
        <w:t>d) intézményi térítési díj</w:t>
      </w:r>
      <w:proofErr w:type="gramStart"/>
      <w:r w:rsidRPr="00AF7F31">
        <w:rPr>
          <w:rFonts w:ascii="Times-Roman" w:eastAsiaTheme="minorHAnsi" w:hAnsi="Times-Roman" w:cs="Times-Roman"/>
          <w:b/>
          <w:sz w:val="24"/>
          <w:szCs w:val="24"/>
        </w:rPr>
        <w:t>:</w:t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  <w:t xml:space="preserve">                           500</w:t>
      </w:r>
      <w:proofErr w:type="gramEnd"/>
      <w:r w:rsidRPr="00AF7F31">
        <w:rPr>
          <w:rFonts w:ascii="Times-Roman" w:eastAsiaTheme="minorHAnsi" w:hAnsi="Times-Roman" w:cs="Times-Roman"/>
          <w:b/>
          <w:sz w:val="24"/>
          <w:szCs w:val="24"/>
        </w:rPr>
        <w:t xml:space="preserve"> Ft/óra</w:t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  <w:t xml:space="preserve">   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b/>
          <w:sz w:val="24"/>
          <w:szCs w:val="24"/>
        </w:rPr>
      </w:pPr>
      <w:proofErr w:type="gramStart"/>
      <w:r>
        <w:rPr>
          <w:rFonts w:ascii="Times-Roman" w:eastAsiaTheme="minorHAnsi" w:hAnsi="Times-Roman" w:cs="Times-Roman"/>
          <w:b/>
          <w:sz w:val="24"/>
          <w:szCs w:val="24"/>
        </w:rPr>
        <w:t>e</w:t>
      </w:r>
      <w:proofErr w:type="gramEnd"/>
      <w:r w:rsidRPr="00AF7F31">
        <w:rPr>
          <w:rFonts w:ascii="Times-Roman" w:eastAsiaTheme="minorHAnsi" w:hAnsi="Times-Roman" w:cs="Times-Roman"/>
          <w:b/>
          <w:sz w:val="24"/>
          <w:szCs w:val="24"/>
        </w:rPr>
        <w:t>) Fenntartói hozzájárulás:</w:t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  <w:t xml:space="preserve">   167 Ft/fő (alapdíj)</w:t>
      </w:r>
    </w:p>
    <w:p w:rsidR="00AF7F31" w:rsidRPr="00AF7F31" w:rsidRDefault="00AF7F31" w:rsidP="00AF7F31">
      <w:pPr>
        <w:autoSpaceDE w:val="0"/>
        <w:autoSpaceDN w:val="0"/>
        <w:adjustRightInd w:val="0"/>
        <w:rPr>
          <w:rFonts w:ascii="Times-Roman" w:eastAsiaTheme="minorHAnsi" w:hAnsi="Times-Roman" w:cs="Times-Roman"/>
          <w:b/>
          <w:sz w:val="24"/>
          <w:szCs w:val="24"/>
        </w:rPr>
      </w:pPr>
      <w:proofErr w:type="gramStart"/>
      <w:r>
        <w:rPr>
          <w:rFonts w:ascii="Times-Roman" w:eastAsiaTheme="minorHAnsi" w:hAnsi="Times-Roman" w:cs="Times-Roman"/>
          <w:b/>
          <w:sz w:val="24"/>
          <w:szCs w:val="24"/>
        </w:rPr>
        <w:t>f</w:t>
      </w:r>
      <w:proofErr w:type="gramEnd"/>
      <w:r w:rsidRPr="00AF7F31">
        <w:rPr>
          <w:rFonts w:ascii="Times-Roman" w:eastAsiaTheme="minorHAnsi" w:hAnsi="Times-Roman" w:cs="Times-Roman"/>
          <w:b/>
          <w:sz w:val="24"/>
          <w:szCs w:val="24"/>
        </w:rPr>
        <w:t>) Ellátást biztosító fenntartói hozzájárulás:</w:t>
      </w:r>
      <w:r w:rsidRPr="00AF7F31">
        <w:rPr>
          <w:rFonts w:ascii="Times-Roman" w:eastAsiaTheme="minorHAnsi" w:hAnsi="Times-Roman" w:cs="Times-Roman"/>
          <w:b/>
          <w:sz w:val="24"/>
          <w:szCs w:val="24"/>
        </w:rPr>
        <w:tab/>
        <w:t xml:space="preserve">               319Ft/fő</w:t>
      </w:r>
    </w:p>
    <w:p w:rsidR="00AF7F31" w:rsidRDefault="00AF7F31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7F31" w:rsidRDefault="00AF7F31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AAB" w:rsidRDefault="00AF7F31" w:rsidP="007B5A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B5AAB">
        <w:rPr>
          <w:rFonts w:ascii="Times New Roman" w:hAnsi="Times New Roman" w:cs="Times New Roman"/>
          <w:sz w:val="24"/>
          <w:szCs w:val="24"/>
        </w:rPr>
        <w:t xml:space="preserve">Társulás Társulási </w:t>
      </w:r>
      <w:r>
        <w:rPr>
          <w:rFonts w:ascii="Times New Roman" w:hAnsi="Times New Roman"/>
          <w:sz w:val="24"/>
          <w:szCs w:val="24"/>
        </w:rPr>
        <w:t>Tanács 12/2017. (X. 12.) határozatával jóváhagyta az intézményi térítési díj megállapítására vonatkozó rendelet-tervezetet.</w:t>
      </w:r>
    </w:p>
    <w:p w:rsidR="00D52E9F" w:rsidRPr="00B76D57" w:rsidRDefault="00D52E9F" w:rsidP="00D52E9F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D52E9F" w:rsidRDefault="00D52E9F" w:rsidP="00D52E9F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D52E9F" w:rsidRPr="00B76D57" w:rsidRDefault="004A076F" w:rsidP="00D52E9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D52E9F">
        <w:rPr>
          <w:rFonts w:ascii="Times New Roman" w:hAnsi="Times New Roman"/>
          <w:b/>
          <w:sz w:val="24"/>
          <w:szCs w:val="24"/>
        </w:rPr>
        <w:t>/2017</w:t>
      </w:r>
      <w:r w:rsidR="00D52E9F" w:rsidRPr="00B76D5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X. 12.</w:t>
      </w:r>
      <w:r w:rsidR="00D52E9F" w:rsidRPr="00B76D57">
        <w:rPr>
          <w:rFonts w:ascii="Times New Roman" w:hAnsi="Times New Roman"/>
          <w:b/>
          <w:sz w:val="24"/>
          <w:szCs w:val="24"/>
        </w:rPr>
        <w:t>) határozata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jegyzőt, hogy a rendeletmódosítás tervezetét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</w:t>
      </w:r>
      <w:r w:rsidRPr="00B76D57">
        <w:rPr>
          <w:rFonts w:ascii="Times New Roman" w:hAnsi="Times New Roman"/>
          <w:sz w:val="24"/>
          <w:szCs w:val="24"/>
        </w:rPr>
        <w:t xml:space="preserve"> Vaszar Község Önkormányzata részére történő előterjesztéséről.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D52E9F" w:rsidRPr="00B76D57" w:rsidRDefault="00D52E9F" w:rsidP="00D52E9F">
      <w:pPr>
        <w:tabs>
          <w:tab w:val="left" w:pos="5400"/>
        </w:tabs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4. Az intézményi térítési díj összege </w:t>
      </w:r>
      <w:r w:rsidR="00AF7F31">
        <w:rPr>
          <w:rFonts w:ascii="Times New Roman" w:hAnsi="Times New Roman"/>
          <w:sz w:val="24"/>
          <w:szCs w:val="24"/>
        </w:rPr>
        <w:t>2018. január</w:t>
      </w:r>
      <w:r w:rsidRPr="00B76D57">
        <w:rPr>
          <w:rFonts w:ascii="Times New Roman" w:hAnsi="Times New Roman"/>
          <w:sz w:val="24"/>
          <w:szCs w:val="24"/>
        </w:rPr>
        <w:t xml:space="preserve"> 1-től lép hatályba</w:t>
      </w:r>
      <w:r>
        <w:rPr>
          <w:rFonts w:ascii="Times New Roman" w:hAnsi="Times New Roman"/>
          <w:sz w:val="24"/>
          <w:szCs w:val="24"/>
        </w:rPr>
        <w:t>.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D52E9F" w:rsidRPr="00D52E9F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Elnök</w:t>
      </w:r>
    </w:p>
    <w:p w:rsidR="00D52E9F" w:rsidRDefault="00D52E9F" w:rsidP="00D52E9F">
      <w:pPr>
        <w:jc w:val="both"/>
        <w:rPr>
          <w:rFonts w:ascii="Garamond" w:hAnsi="Garamond" w:cs="Arial"/>
          <w:sz w:val="24"/>
          <w:szCs w:val="24"/>
        </w:rPr>
      </w:pPr>
    </w:p>
    <w:p w:rsidR="00D52E9F" w:rsidRPr="00C866F9" w:rsidRDefault="00D52E9F" w:rsidP="00D52E9F">
      <w:pPr>
        <w:jc w:val="both"/>
        <w:rPr>
          <w:rFonts w:ascii="Garamond" w:hAnsi="Garamond" w:cs="Arial"/>
          <w:sz w:val="26"/>
          <w:szCs w:val="26"/>
        </w:rPr>
      </w:pPr>
    </w:p>
    <w:p w:rsidR="00D52E9F" w:rsidRPr="002D57C3" w:rsidRDefault="00D52E9F" w:rsidP="00D52E9F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4"/>
          <w:szCs w:val="24"/>
        </w:rPr>
        <w:t>Vaszar Község Önkormányzat Képviselő-testülete</w:t>
      </w:r>
    </w:p>
    <w:p w:rsidR="00D52E9F" w:rsidRDefault="00165E76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…</w:t>
      </w:r>
      <w:bookmarkStart w:id="0" w:name="_GoBack"/>
      <w:bookmarkEnd w:id="0"/>
      <w:r w:rsidR="00D52E9F">
        <w:rPr>
          <w:rFonts w:ascii="Times-Bold" w:hAnsi="Times-Bold" w:cs="Times-Bold"/>
          <w:b/>
          <w:bCs/>
          <w:sz w:val="24"/>
          <w:szCs w:val="24"/>
        </w:rPr>
        <w:t>/2017. (…) önkormányzati rendelete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b/>
          <w:bCs/>
          <w:sz w:val="24"/>
          <w:szCs w:val="24"/>
        </w:rPr>
        <w:t>a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Pápakörnyéki Önkormányzatok Feladatellátó Társulása 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által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fenntartott szociális ellátások intézményi térítési díjáról szóló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8/2016. (VI. 15.) önkormányzati rendelet módosításáról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D52E9F" w:rsidRDefault="00D52E9F" w:rsidP="00D52E9F">
      <w:pPr>
        <w:pStyle w:val="Nincstrkz"/>
        <w:jc w:val="both"/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E7106">
        <w:rPr>
          <w:rFonts w:ascii="Times New Roman" w:hAnsi="Times New Roman" w:cs="Times New Roman"/>
          <w:sz w:val="24"/>
          <w:szCs w:val="24"/>
        </w:rPr>
        <w:t>Vaszar Község Önkormányzat Képviselő–testülete a szociális igazgatásról és szociális ellátásokról szóló 1993. évi I</w:t>
      </w:r>
      <w:r>
        <w:rPr>
          <w:rFonts w:ascii="Times New Roman" w:hAnsi="Times New Roman" w:cs="Times New Roman"/>
          <w:sz w:val="24"/>
          <w:szCs w:val="24"/>
        </w:rPr>
        <w:t>II. törvény 92. § (1) bekezdés b</w:t>
      </w:r>
      <w:r w:rsidRPr="001E7106">
        <w:rPr>
          <w:rFonts w:ascii="Times New Roman" w:hAnsi="Times New Roman" w:cs="Times New Roman"/>
          <w:sz w:val="24"/>
          <w:szCs w:val="24"/>
        </w:rPr>
        <w:t>) pontja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7106">
        <w:rPr>
          <w:rFonts w:ascii="Times New Roman" w:hAnsi="Times New Roman" w:cs="Times New Roman"/>
          <w:sz w:val="24"/>
          <w:szCs w:val="24"/>
        </w:rPr>
        <w:t xml:space="preserve"> 92/B. § (1) bekezdés a) pontjába kapott felhatalmazás alapján az Alaptörvény 32. Cikk (1) bekezdés a) pontjában meghatározott feladatkörében eljárva, a társulásban részt vevő önkormányzatok véleményének a kikérésével a következőket rendeli el: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86048">
        <w:rPr>
          <w:rFonts w:ascii="Times New Roman" w:hAnsi="Times New Roman" w:cs="Times New Roman"/>
          <w:sz w:val="24"/>
          <w:szCs w:val="24"/>
          <w:lang w:eastAsia="hu-HU"/>
        </w:rPr>
        <w:t xml:space="preserve">1. § 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(1) Vaszar 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Község Önkormányzat Képviselő-testület</w:t>
      </w:r>
      <w:r>
        <w:rPr>
          <w:rFonts w:ascii="Times New Roman" w:hAnsi="Times New Roman" w:cs="Times New Roman"/>
          <w:sz w:val="24"/>
          <w:szCs w:val="24"/>
          <w:lang w:eastAsia="hu-HU"/>
        </w:rPr>
        <w:t>ének a Pápakörnyéki Önkormányzatok Feladatellátó Társulása által fenntartott szociális ellátások intézményi térítési díjáról szóló 8/2016. (VI. 15.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) önkormányzati ren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delet (továbbiakban: rendelet) 1. § 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helyébe a következő rendelkezés lép: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E7106">
        <w:rPr>
          <w:rFonts w:ascii="Times New Roman" w:hAnsi="Times New Roman" w:cs="Times New Roman"/>
          <w:sz w:val="24"/>
          <w:szCs w:val="24"/>
        </w:rPr>
        <w:t xml:space="preserve">1. § </w:t>
      </w:r>
    </w:p>
    <w:p w:rsidR="00D52E9F" w:rsidRPr="001E7106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E7106">
        <w:rPr>
          <w:rFonts w:ascii="Times New Roman" w:hAnsi="Times New Roman" w:cs="Times New Roman"/>
          <w:sz w:val="24"/>
          <w:szCs w:val="24"/>
        </w:rPr>
        <w:t>(1)  Vaszar Község Önkormányzat Képviselő-testülete a Pápakörnyéki Önkormányzatok Feladatellátó Társulás fenntartásában működő Pápakörnyéki Önkormányzatok Feladatellátó Intézményben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1E7106">
        <w:rPr>
          <w:rFonts w:ascii="Times New Roman" w:hAnsi="Times New Roman" w:cs="Times New Roman"/>
          <w:sz w:val="24"/>
          <w:szCs w:val="24"/>
        </w:rPr>
        <w:t xml:space="preserve"> intézményi térítési díjat az alábbiak szerint állapítja meg.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 in</w:t>
      </w:r>
      <w:r w:rsidR="00AF7F31">
        <w:rPr>
          <w:rFonts w:ascii="Times-Roman" w:hAnsi="Times-Roman" w:cs="Times-Roman"/>
          <w:sz w:val="24"/>
          <w:szCs w:val="24"/>
        </w:rPr>
        <w:t>tézményi térítési díj összege: 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Bakonyjákó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3</w:t>
      </w:r>
      <w:r>
        <w:rPr>
          <w:rFonts w:ascii="Times-Roman" w:hAnsi="Times-Roman" w:cs="Times-Roman"/>
          <w:sz w:val="24"/>
          <w:szCs w:val="24"/>
        </w:rPr>
        <w:t>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Gic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3</w:t>
      </w:r>
      <w:r>
        <w:rPr>
          <w:rFonts w:ascii="Times-Roman" w:hAnsi="Times-Roman" w:cs="Times-Roman"/>
          <w:sz w:val="24"/>
          <w:szCs w:val="24"/>
        </w:rPr>
        <w:t>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AF7F31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</w:t>
      </w:r>
      <w:r w:rsidR="00D52E9F">
        <w:rPr>
          <w:rFonts w:ascii="Times-Roman" w:hAnsi="Times-Roman" w:cs="Times-Roman"/>
          <w:sz w:val="24"/>
          <w:szCs w:val="24"/>
        </w:rPr>
        <w:t>) Házi segítségnyújtás Nagytevel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C3217">
        <w:rPr>
          <w:rFonts w:ascii="Times-Roman" w:hAnsi="Times-Roman" w:cs="Times-Roman"/>
          <w:sz w:val="24"/>
          <w:szCs w:val="24"/>
        </w:rPr>
        <w:t>2</w:t>
      </w:r>
      <w:r>
        <w:rPr>
          <w:rFonts w:ascii="Times-Roman" w:hAnsi="Times-Roman" w:cs="Times-Roman"/>
          <w:sz w:val="24"/>
          <w:szCs w:val="24"/>
        </w:rPr>
        <w:t>15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C3217">
        <w:rPr>
          <w:rFonts w:ascii="Times-Roman" w:hAnsi="Times-Roman" w:cs="Times-Roman"/>
          <w:sz w:val="24"/>
          <w:szCs w:val="24"/>
        </w:rPr>
        <w:t>2</w:t>
      </w:r>
      <w:r>
        <w:rPr>
          <w:rFonts w:ascii="Times-Roman" w:hAnsi="Times-Roman" w:cs="Times-Roman"/>
          <w:sz w:val="24"/>
          <w:szCs w:val="24"/>
        </w:rPr>
        <w:t>85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(7) Házi segítségnyújtás Nemesgörzsöny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4</w:t>
      </w:r>
      <w:r>
        <w:rPr>
          <w:rFonts w:ascii="Times-Roman" w:hAnsi="Times-Roman" w:cs="Times-Roman"/>
          <w:sz w:val="24"/>
          <w:szCs w:val="24"/>
        </w:rPr>
        <w:t>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(8) Házi segítségnyújtás Pápakovácsi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150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3</w:t>
      </w:r>
      <w:r>
        <w:rPr>
          <w:rFonts w:ascii="Times-Roman" w:hAnsi="Times-Roman" w:cs="Times-Roman"/>
          <w:sz w:val="24"/>
          <w:szCs w:val="24"/>
        </w:rPr>
        <w:t>50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(9) Házi segítségnyújtás Takácsi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</w:t>
      </w:r>
      <w:r w:rsidR="00AF7F31">
        <w:rPr>
          <w:rFonts w:ascii="Times-Roman" w:hAnsi="Times-Roman" w:cs="Times-Roman"/>
          <w:sz w:val="24"/>
          <w:szCs w:val="24"/>
        </w:rPr>
        <w:t>5</w:t>
      </w:r>
      <w:r>
        <w:rPr>
          <w:rFonts w:ascii="Times-Roman" w:hAnsi="Times-Roman" w:cs="Times-Roman"/>
          <w:sz w:val="24"/>
          <w:szCs w:val="24"/>
        </w:rPr>
        <w:t>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</w:t>
      </w:r>
      <w:r w:rsidR="00AF7F31">
        <w:rPr>
          <w:rFonts w:ascii="Times-Roman" w:hAnsi="Times-Roman" w:cs="Times-Roman"/>
          <w:sz w:val="24"/>
          <w:szCs w:val="24"/>
        </w:rPr>
        <w:t xml:space="preserve"> 4</w:t>
      </w:r>
      <w:r>
        <w:rPr>
          <w:rFonts w:ascii="Times-Roman" w:hAnsi="Times-Roman" w:cs="Times-Roman"/>
          <w:sz w:val="24"/>
          <w:szCs w:val="24"/>
        </w:rPr>
        <w:t>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Ft/óra”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2.§ </w:t>
      </w: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(1) E rendelet kihirdetését követő nap l</w:t>
      </w:r>
      <w:r w:rsidR="00AF7F31">
        <w:rPr>
          <w:rFonts w:ascii="Times-Roman" w:hAnsi="Times-Roman" w:cs="Times-Roman"/>
          <w:sz w:val="24"/>
          <w:szCs w:val="24"/>
        </w:rPr>
        <w:t>ép hatályba, rendelkezéseit 2018. január</w:t>
      </w:r>
      <w:r>
        <w:rPr>
          <w:rFonts w:ascii="Times-Roman" w:hAnsi="Times-Roman" w:cs="Times-Roman"/>
          <w:sz w:val="24"/>
          <w:szCs w:val="24"/>
        </w:rPr>
        <w:t xml:space="preserve"> 1-től kell alkalmazni.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Varga </w:t>
      </w:r>
      <w:proofErr w:type="gramStart"/>
      <w:r>
        <w:rPr>
          <w:rFonts w:ascii="Times-Roman" w:hAnsi="Times-Roman" w:cs="Times-Roman"/>
          <w:sz w:val="24"/>
          <w:szCs w:val="24"/>
        </w:rPr>
        <w:t>Péter                                                                           Pfilfné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Bagics Judit</w:t>
      </w: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    </w:t>
      </w:r>
      <w:proofErr w:type="gramStart"/>
      <w:r>
        <w:rPr>
          <w:rFonts w:ascii="Times-Roman" w:hAnsi="Times-Roman" w:cs="Times-Roman"/>
          <w:sz w:val="24"/>
          <w:szCs w:val="24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D52E9F" w:rsidRPr="00527740" w:rsidRDefault="00D52E9F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>
        <w:rPr>
          <w:rFonts w:ascii="Times New Roman" w:hAnsi="Times New Roman"/>
          <w:sz w:val="24"/>
          <w:szCs w:val="24"/>
        </w:rPr>
        <w:t xml:space="preserve"> a véleményét kikérni az intézményi térítési díj megállapítása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Pr="00A77886" w:rsidRDefault="00D52E9F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/2017</w:t>
      </w:r>
      <w:r w:rsidR="007B5AAB"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 w:rsidR="004A076F">
        <w:rPr>
          <w:rFonts w:ascii="Times New Roman" w:hAnsi="Times New Roman"/>
          <w:sz w:val="24"/>
          <w:szCs w:val="24"/>
        </w:rPr>
        <w:t>rsulási Tanácsa 11/2017. (X. 12.</w:t>
      </w:r>
      <w:r>
        <w:rPr>
          <w:rFonts w:ascii="Times New Roman" w:hAnsi="Times New Roman"/>
          <w:sz w:val="24"/>
          <w:szCs w:val="24"/>
        </w:rPr>
        <w:t>) határozatával jóváhagyott intézményi térítési díj</w:t>
      </w:r>
      <w:r w:rsidR="007F7E2B">
        <w:rPr>
          <w:rFonts w:ascii="Times New Roman" w:hAnsi="Times New Roman"/>
          <w:sz w:val="24"/>
          <w:szCs w:val="24"/>
        </w:rPr>
        <w:t>,</w:t>
      </w:r>
      <w:r w:rsidR="004A076F">
        <w:rPr>
          <w:rFonts w:ascii="Times New Roman" w:hAnsi="Times New Roman"/>
          <w:sz w:val="24"/>
          <w:szCs w:val="24"/>
        </w:rPr>
        <w:t xml:space="preserve"> 12/2017. (X. 12.) határozat szerint</w:t>
      </w:r>
      <w:r>
        <w:rPr>
          <w:rFonts w:ascii="Times New Roman" w:hAnsi="Times New Roman"/>
          <w:sz w:val="24"/>
          <w:szCs w:val="24"/>
        </w:rPr>
        <w:t xml:space="preserve"> önkormányzati rendeletben történő megállapításával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>
        <w:rPr>
          <w:rFonts w:ascii="Times New Roman" w:hAnsi="Times New Roman"/>
          <w:sz w:val="24"/>
          <w:szCs w:val="24"/>
        </w:rPr>
        <w:t xml:space="preserve"> az intézményi térítési díj megállapítása kapcsán, kérem, hogy az alábbi tartalmú nyilatkozatot szíveskedjék megküldeni.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Társulási Tanácsa 11/2017. (X. 12</w:t>
      </w:r>
      <w:r>
        <w:rPr>
          <w:rFonts w:ascii="Times New Roman" w:hAnsi="Times New Roman"/>
          <w:sz w:val="24"/>
          <w:szCs w:val="24"/>
        </w:rPr>
        <w:t>.) határozatával jóváhagyott intézményi térítési díj</w:t>
      </w:r>
      <w:r w:rsidR="007F7E2B">
        <w:rPr>
          <w:rFonts w:ascii="Times New Roman" w:hAnsi="Times New Roman"/>
          <w:sz w:val="24"/>
          <w:szCs w:val="24"/>
        </w:rPr>
        <w:t>,</w:t>
      </w:r>
      <w:r w:rsidR="004A076F">
        <w:rPr>
          <w:rFonts w:ascii="Times New Roman" w:hAnsi="Times New Roman"/>
          <w:sz w:val="24"/>
          <w:szCs w:val="24"/>
        </w:rPr>
        <w:t xml:space="preserve"> 12/2017. (X. 12.) határozat szerint</w:t>
      </w:r>
      <w:r>
        <w:rPr>
          <w:rFonts w:ascii="Times New Roman" w:hAnsi="Times New Roman"/>
          <w:sz w:val="24"/>
          <w:szCs w:val="24"/>
        </w:rPr>
        <w:t xml:space="preserve"> önkormányzati rendeletben történő megállapításával egyetért.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Tisztelettel kérem az Önkormányzatok Polgármestereit, 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hogy a véleményeket 2017. 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november 30-ig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megküldeni, annak érdekében, hogy Vaszar Község Önkormányzat Képviselő-testülete a rendeletalkotási kötelezettségének határidőre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4A076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2017. 10. 19.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sectPr w:rsidR="007B5AAB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AB"/>
    <w:rsid w:val="00130131"/>
    <w:rsid w:val="00165E76"/>
    <w:rsid w:val="001A5D20"/>
    <w:rsid w:val="001F4FD9"/>
    <w:rsid w:val="002F1B63"/>
    <w:rsid w:val="003F6CE1"/>
    <w:rsid w:val="004A076F"/>
    <w:rsid w:val="006E38DA"/>
    <w:rsid w:val="007A0338"/>
    <w:rsid w:val="007B5AAB"/>
    <w:rsid w:val="007C5C67"/>
    <w:rsid w:val="007F7E2B"/>
    <w:rsid w:val="00A60E15"/>
    <w:rsid w:val="00A97D11"/>
    <w:rsid w:val="00AC3217"/>
    <w:rsid w:val="00AF7F31"/>
    <w:rsid w:val="00B011D1"/>
    <w:rsid w:val="00C7092A"/>
    <w:rsid w:val="00C72F58"/>
    <w:rsid w:val="00D52E9F"/>
    <w:rsid w:val="00E85817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E93A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2D8D5-96C5-44CA-9B09-11647E5E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978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Vida László Gábor</cp:lastModifiedBy>
  <cp:revision>5</cp:revision>
  <dcterms:created xsi:type="dcterms:W3CDTF">2017-10-19T06:52:00Z</dcterms:created>
  <dcterms:modified xsi:type="dcterms:W3CDTF">2017-10-31T08:55:00Z</dcterms:modified>
</cp:coreProperties>
</file>