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B1" w:rsidRDefault="00864DB1">
      <w:pPr>
        <w:spacing w:after="200" w:line="276" w:lineRule="auto"/>
        <w:rPr>
          <w:rFonts w:ascii="Arial" w:eastAsia="Arial" w:hAnsi="Arial" w:cs="Arial"/>
          <w:sz w:val="24"/>
        </w:rPr>
      </w:pPr>
    </w:p>
    <w:p w:rsidR="00864DB1" w:rsidRDefault="00392034">
      <w:pPr>
        <w:spacing w:after="200" w:line="276" w:lineRule="auto"/>
        <w:jc w:val="center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 xml:space="preserve">Kup Község Önkormányzat képviselő-testületének </w:t>
      </w:r>
      <w:r w:rsidR="00ED2C9B">
        <w:rPr>
          <w:rFonts w:ascii="Arial" w:eastAsia="Arial" w:hAnsi="Arial" w:cs="Arial"/>
          <w:b/>
          <w:i/>
          <w:sz w:val="24"/>
        </w:rPr>
        <w:t>6</w:t>
      </w:r>
      <w:r w:rsidR="00E417DA">
        <w:rPr>
          <w:rFonts w:ascii="Arial" w:eastAsia="Arial" w:hAnsi="Arial" w:cs="Arial"/>
          <w:b/>
          <w:i/>
          <w:sz w:val="24"/>
        </w:rPr>
        <w:t>/</w:t>
      </w:r>
      <w:r>
        <w:rPr>
          <w:rFonts w:ascii="Arial" w:eastAsia="Arial" w:hAnsi="Arial" w:cs="Arial"/>
          <w:b/>
          <w:i/>
          <w:sz w:val="24"/>
        </w:rPr>
        <w:t>2017. (</w:t>
      </w:r>
      <w:r w:rsidR="00E417DA">
        <w:rPr>
          <w:rFonts w:ascii="Arial" w:eastAsia="Arial" w:hAnsi="Arial" w:cs="Arial"/>
          <w:b/>
          <w:i/>
          <w:sz w:val="24"/>
        </w:rPr>
        <w:t>V.26.</w:t>
      </w:r>
      <w:r>
        <w:rPr>
          <w:rFonts w:ascii="Arial" w:eastAsia="Arial" w:hAnsi="Arial" w:cs="Arial"/>
          <w:b/>
          <w:i/>
          <w:sz w:val="24"/>
        </w:rPr>
        <w:t>) önkormányzati rendelete Kup Község Önkormányzatának 2016. évi zárszámadásáról</w:t>
      </w:r>
    </w:p>
    <w:p w:rsidR="00864DB1" w:rsidRDefault="00864DB1">
      <w:pPr>
        <w:spacing w:after="200" w:line="276" w:lineRule="auto"/>
        <w:jc w:val="center"/>
        <w:rPr>
          <w:rFonts w:ascii="Arial" w:eastAsia="Arial" w:hAnsi="Arial" w:cs="Arial"/>
          <w:b/>
          <w:i/>
          <w:sz w:val="24"/>
        </w:rPr>
      </w:pP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Kup Község Önkormányzat képviselő-testülete az Alaptörvény 32. cikk (1) bekezdésének a) és f) pontjában, valamint az államháztartásról szóló 2011. évi CXCV. törvény 91. § (1) bekezdése alapján az önkormányzat 2016. évi költségvetés végrehajtásáról az alábbi rendeletet rendeli el.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864DB1" w:rsidRDefault="00392034">
      <w:pPr>
        <w:spacing w:after="0" w:line="240" w:lineRule="auto"/>
        <w:jc w:val="center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Az önkormányzat összesített 2016. évi költségvetése</w:t>
      </w:r>
    </w:p>
    <w:p w:rsidR="00864DB1" w:rsidRDefault="00392034">
      <w:pPr>
        <w:spacing w:after="0" w:line="240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 1</w:t>
      </w:r>
      <w:r>
        <w:rPr>
          <w:rFonts w:ascii="Arial" w:eastAsia="Arial" w:hAnsi="Arial" w:cs="Arial"/>
          <w:color w:val="333333"/>
          <w:sz w:val="18"/>
          <w:shd w:val="clear" w:color="auto" w:fill="FFFFFF"/>
        </w:rPr>
        <w:t xml:space="preserve">. </w:t>
      </w:r>
      <w:r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  <w:t>§</w:t>
      </w:r>
    </w:p>
    <w:p w:rsidR="00864DB1" w:rsidRDefault="00864DB1">
      <w:pPr>
        <w:spacing w:after="0" w:line="240" w:lineRule="auto"/>
        <w:ind w:left="644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ind w:left="284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Az önkormányzat önkormányzati szinten összesített 2016. évi zárszámadását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a)</w:t>
      </w:r>
      <w:r>
        <w:rPr>
          <w:rFonts w:ascii="Times New Roman" w:eastAsia="Times New Roman" w:hAnsi="Times New Roman" w:cs="Times New Roman"/>
          <w:color w:val="333333"/>
          <w:sz w:val="14"/>
          <w:shd w:val="clear" w:color="auto" w:fill="FFFFFF"/>
        </w:rPr>
        <w:t>   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60.362.626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eredeti bevételi és kiadási előirányzattal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b) </w:t>
      </w:r>
      <w:r>
        <w:rPr>
          <w:rFonts w:ascii="Times New Roman" w:eastAsia="Times New Roman" w:hAnsi="Times New Roman" w:cs="Times New Roman"/>
          <w:color w:val="333333"/>
          <w:sz w:val="14"/>
          <w:shd w:val="clear" w:color="auto" w:fill="FFFFFF"/>
        </w:rPr>
        <w:t> 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70.538.487 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>Ft módosított bevételi és kiadási előirányzattal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c)  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69.637.227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bevételi előirányzat teljesítéssel és 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48.987.469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kiadási előirányzat teljesítéssel 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d)  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20.649.758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maradvánnyal hagyja jóvá.</w:t>
      </w:r>
    </w:p>
    <w:p w:rsidR="00864DB1" w:rsidRDefault="00864DB1">
      <w:pPr>
        <w:spacing w:after="200" w:line="276" w:lineRule="auto"/>
        <w:rPr>
          <w:rFonts w:ascii="Arial" w:eastAsia="Arial" w:hAnsi="Arial" w:cs="Arial"/>
          <w:sz w:val="24"/>
        </w:rPr>
      </w:pPr>
    </w:p>
    <w:p w:rsidR="00864DB1" w:rsidRDefault="00392034">
      <w:pPr>
        <w:spacing w:after="200" w:line="276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  <w:t>2. §</w:t>
      </w:r>
    </w:p>
    <w:p w:rsidR="00864DB1" w:rsidRDefault="00392034">
      <w:pPr>
        <w:spacing w:after="200" w:line="276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(1) Az önkormányzat összesített 2016.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 w:rsidR="00864DB1" w:rsidRDefault="00392034">
      <w:pPr>
        <w:spacing w:after="200" w:line="276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(2) Az önkormányzat működési és felhalmozási bevételeinek és kiadásainak mérlegét a 2.1 és a 2.2. melléklet mutatja be.</w:t>
      </w:r>
    </w:p>
    <w:p w:rsidR="00864DB1" w:rsidRDefault="00392034">
      <w:pPr>
        <w:spacing w:after="200" w:line="276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(3) </w:t>
      </w:r>
      <w:proofErr w:type="gramStart"/>
      <w:r>
        <w:rPr>
          <w:rFonts w:ascii="Arial" w:eastAsia="Arial" w:hAnsi="Arial" w:cs="Arial"/>
          <w:color w:val="333333"/>
          <w:sz w:val="24"/>
          <w:shd w:val="clear" w:color="auto" w:fill="FFFFFF"/>
        </w:rPr>
        <w:t>A  beruházási</w:t>
      </w:r>
      <w:proofErr w:type="gramEnd"/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célú kiadások részletezését a 3. melléklet szerint fogadja el.</w:t>
      </w:r>
    </w:p>
    <w:p w:rsidR="00392034" w:rsidRDefault="00392034">
      <w:pPr>
        <w:spacing w:after="200" w:line="276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(4) A felújítási célú kiadások részletezését a 4. melléklet mutatja be.</w:t>
      </w: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(5) A többéves kihatással járó döntésekből származó kötelezettségeket az 5. melléklet szerint hagyja jóvá.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(6) A céljelleggel juttatott támogatásokat a 6. melléklet mutatja be.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(7) Az önkormányzat 2016. december 31-i állapot szerinti vagyonkimutatást (vagyonmérleget) a 7.1 és 7.2 melléklet szerint fogadja el a képviselő-testület. </w:t>
      </w:r>
    </w:p>
    <w:p w:rsidR="00864DB1" w:rsidRDefault="00864DB1">
      <w:pPr>
        <w:spacing w:after="200" w:line="276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392034">
      <w:pPr>
        <w:spacing w:after="200" w:line="276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  <w:t>3.§</w:t>
      </w: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(1) A költségvetési évben a  Magyarország gazdasági stabilitásáról szóló 2011. évi CXCIV. törvény  (a továbbiakban: Stabilitási Tv.) 3. § (1) bekezdése szerinti adósságot keletkező ügylet megkötése nem vált szükségessé.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(2) A közfoglalkoztatottak teljesített létszámkeretét 1 főben határozza meg.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(3) Az önkormányzat Európai Uniós forrásból finanszírozott támogatással nem rendelkezik.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(4) Az önkormányzat 2016. évi működése során hitelfelvételre nem került sor.</w:t>
      </w:r>
    </w:p>
    <w:p w:rsidR="00E417DA" w:rsidRDefault="00E417DA">
      <w:pPr>
        <w:spacing w:after="0" w:line="240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  <w:t>4.§</w:t>
      </w:r>
    </w:p>
    <w:p w:rsidR="00864DB1" w:rsidRDefault="00864DB1">
      <w:pPr>
        <w:spacing w:after="0" w:line="240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</w:p>
    <w:p w:rsidR="00864DB1" w:rsidRDefault="00E417DA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(1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>) Az önkormányzat 2016. évi bevételeinek és kiadásainak kiemelt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előirányzatonkénti részletezését és teljesülését, valamint finanszírozási bevételeinek és kiadásainak részletezését és </w:t>
      </w:r>
      <w:proofErr w:type="gramStart"/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>teljesülését  a</w:t>
      </w:r>
      <w:proofErr w:type="gramEnd"/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8.1 melléklet szerint fogadja el a képviselő-testület.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E417DA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(2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) A Kupi Vadrózsa Német Nemzetiségi Óvoda 2016. évi bevételeinek és kiadásainak kiemelt előirányzatonkénti részletezését és teljesülését, valamint finanszírozási bevételeinek és kiadásainak részletezését </w:t>
      </w:r>
      <w:proofErr w:type="gramStart"/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>és  a</w:t>
      </w:r>
      <w:proofErr w:type="gramEnd"/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8.2 melléklet mutatja be.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E417DA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(3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>)   A költségvetési mérlegét a 9. melléklet szerint fogadja el.</w:t>
      </w:r>
    </w:p>
    <w:p w:rsidR="00864DB1" w:rsidRDefault="00E417DA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(4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>)   A maradvány kimutatást a 10. melléklet mutatja be.</w:t>
      </w:r>
    </w:p>
    <w:p w:rsidR="00864DB1" w:rsidRDefault="00E417DA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(5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)   Az eredmény kimutatást a 11. melléklet szerint fogadja el. 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  <w:t>5.§</w:t>
      </w:r>
    </w:p>
    <w:p w:rsidR="00864DB1" w:rsidRDefault="00864DB1">
      <w:pPr>
        <w:spacing w:after="0" w:line="240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       </w:t>
      </w:r>
      <w:r w:rsidR="00E417DA">
        <w:rPr>
          <w:rFonts w:ascii="Arial" w:eastAsia="Arial" w:hAnsi="Arial" w:cs="Arial"/>
          <w:color w:val="333333"/>
          <w:sz w:val="24"/>
          <w:shd w:val="clear" w:color="auto" w:fill="FFFFFF"/>
        </w:rPr>
        <w:t>(1)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 Az önkormányzat saját 2016. évi zárszámadását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a)</w:t>
      </w:r>
      <w:r>
        <w:rPr>
          <w:rFonts w:ascii="Times New Roman" w:eastAsia="Times New Roman" w:hAnsi="Times New Roman" w:cs="Times New Roman"/>
          <w:color w:val="333333"/>
          <w:sz w:val="14"/>
          <w:shd w:val="clear" w:color="auto" w:fill="FFFFFF"/>
        </w:rPr>
        <w:t xml:space="preserve">       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45.060.626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eredeti bevételi és kiadási előirányzattal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b)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56.074.868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módosított bevételi és kiadási előirányzattal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c) 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55.163.208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bevételi előirányzat teljesítéssel és 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34.516.444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kiadási előirányzat teljesítéssel hagyja jóvá.</w:t>
      </w:r>
    </w:p>
    <w:p w:rsidR="00864DB1" w:rsidRDefault="00864DB1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</w:p>
    <w:p w:rsidR="00864DB1" w:rsidRDefault="00864DB1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</w:p>
    <w:p w:rsidR="00864DB1" w:rsidRDefault="00E417DA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(2) 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>A Kupi Vadrózsa Német Nemzetiségi Óvoda 2016. évi zárszámadását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a)</w:t>
      </w:r>
      <w:r>
        <w:rPr>
          <w:rFonts w:ascii="Times New Roman" w:eastAsia="Times New Roman" w:hAnsi="Times New Roman" w:cs="Times New Roman"/>
          <w:color w:val="333333"/>
          <w:sz w:val="14"/>
          <w:shd w:val="clear" w:color="auto" w:fill="FFFFFF"/>
        </w:rPr>
        <w:t xml:space="preserve">      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15.302.000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eredeti bevételi és kiadási előirányzattal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b)</w:t>
      </w:r>
      <w:r>
        <w:rPr>
          <w:rFonts w:ascii="Times New Roman" w:eastAsia="Times New Roman" w:hAnsi="Times New Roman" w:cs="Times New Roman"/>
          <w:color w:val="333333"/>
          <w:sz w:val="14"/>
          <w:shd w:val="clear" w:color="auto" w:fill="FFFFFF"/>
        </w:rPr>
        <w:t xml:space="preserve">      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14.523.619 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>Ft módosított bevételi és kiadási előirányzattal</w:t>
      </w:r>
    </w:p>
    <w:p w:rsidR="00864DB1" w:rsidRDefault="00392034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c</w:t>
      </w:r>
      <w:proofErr w:type="gramStart"/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)   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14</w:t>
      </w:r>
      <w:proofErr w:type="gramEnd"/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.474.019 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Ft bevételi előirányzat teljesítéssel és </w:t>
      </w: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14.471.025 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>Ft kiadási előirányzat teljesítéssel hagyja jóvá.</w:t>
      </w:r>
    </w:p>
    <w:p w:rsidR="00864DB1" w:rsidRDefault="00864DB1">
      <w:pPr>
        <w:spacing w:after="0" w:line="240" w:lineRule="auto"/>
        <w:ind w:left="1004" w:hanging="360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E417DA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(3)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 A Kupi Vadrózsa Német Nemzetiségi Óvoda 2016. évi bevételeinek és</w:t>
      </w:r>
    </w:p>
    <w:p w:rsidR="00864DB1" w:rsidRDefault="00392034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kiadásainak kiemelt előirányzatonkénti részletezését és teljesülését, valamint</w:t>
      </w:r>
    </w:p>
    <w:p w:rsidR="00864DB1" w:rsidRDefault="00392034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finanszírozási bevételeinek és kiadásainak részletezését és teljesülését a 12.</w:t>
      </w:r>
    </w:p>
    <w:p w:rsidR="00864DB1" w:rsidRDefault="00392034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melléklet mutatja be.</w:t>
      </w:r>
    </w:p>
    <w:p w:rsidR="00864DB1" w:rsidRDefault="00864DB1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E417DA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(4)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 A Kupi Vadrózsa Német Nemzetiségi Óvoda költségvetési mérlegét a 13.</w:t>
      </w:r>
    </w:p>
    <w:p w:rsidR="00864DB1" w:rsidRDefault="00392034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melléklet, az eredmény kimutatását a 14. melléklet, a maradvány kimutatását</w:t>
      </w:r>
    </w:p>
    <w:p w:rsidR="00864DB1" w:rsidRDefault="00392034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a 15. melléklet, a vagyonkimutatását (vagyonmérlegét) a 16.1 és 16.2</w:t>
      </w:r>
    </w:p>
    <w:p w:rsidR="00864DB1" w:rsidRDefault="00392034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melléklet mutatja be.</w:t>
      </w:r>
    </w:p>
    <w:p w:rsidR="00864DB1" w:rsidRDefault="00864DB1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E417DA">
      <w:pPr>
        <w:spacing w:after="0" w:line="240" w:lineRule="auto"/>
        <w:ind w:left="1004" w:hanging="360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lastRenderedPageBreak/>
        <w:t>(5)</w:t>
      </w:r>
      <w:r w:rsidR="00392034"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 A képviselő-testület a Kupi Vadrózsa Német Nemzetiségi Óvoda 2016. évre teljesített létszámkeretét 4 főben hagyja jóvá.</w:t>
      </w:r>
    </w:p>
    <w:p w:rsidR="00864DB1" w:rsidRDefault="00864DB1">
      <w:pPr>
        <w:spacing w:after="200" w:line="276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center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b/>
          <w:color w:val="333333"/>
          <w:sz w:val="24"/>
          <w:shd w:val="clear" w:color="auto" w:fill="FFFFFF"/>
        </w:rPr>
        <w:t>Egyéb rendelkezések</w:t>
      </w:r>
    </w:p>
    <w:p w:rsidR="00864DB1" w:rsidRDefault="00392034">
      <w:pPr>
        <w:spacing w:after="0" w:line="240" w:lineRule="auto"/>
        <w:rPr>
          <w:rFonts w:ascii="Arial" w:eastAsia="Arial" w:hAnsi="Arial" w:cs="Arial"/>
          <w:color w:val="333333"/>
          <w:sz w:val="18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> </w:t>
      </w:r>
    </w:p>
    <w:p w:rsidR="00864DB1" w:rsidRDefault="00392034">
      <w:pPr>
        <w:spacing w:after="0" w:line="240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  <w:t>6.§</w:t>
      </w:r>
    </w:p>
    <w:p w:rsidR="00864DB1" w:rsidRDefault="00864DB1">
      <w:pPr>
        <w:spacing w:after="0" w:line="240" w:lineRule="auto"/>
        <w:jc w:val="center"/>
        <w:rPr>
          <w:rFonts w:ascii="Arial" w:eastAsia="Arial" w:hAnsi="Arial" w:cs="Arial"/>
          <w:b/>
          <w:i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     </w:t>
      </w:r>
      <w:r w:rsidR="00E417DA">
        <w:rPr>
          <w:rFonts w:ascii="Arial" w:eastAsia="Arial" w:hAnsi="Arial" w:cs="Arial"/>
          <w:color w:val="333333"/>
          <w:sz w:val="24"/>
          <w:shd w:val="clear" w:color="auto" w:fill="FFFFFF"/>
        </w:rPr>
        <w:t>(1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>) A rendelet a kihirdetést követő napon lép hatályba.</w:t>
      </w:r>
    </w:p>
    <w:p w:rsidR="00864DB1" w:rsidRDefault="00864DB1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</w:p>
    <w:p w:rsidR="00864DB1" w:rsidRDefault="00392034">
      <w:pPr>
        <w:spacing w:after="0" w:line="240" w:lineRule="auto"/>
        <w:jc w:val="both"/>
        <w:rPr>
          <w:rFonts w:ascii="Arial" w:eastAsia="Arial" w:hAnsi="Arial" w:cs="Arial"/>
          <w:color w:val="333333"/>
          <w:sz w:val="24"/>
          <w:shd w:val="clear" w:color="auto" w:fill="FFFFFF"/>
        </w:rPr>
      </w:pP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     </w:t>
      </w:r>
      <w:r w:rsidR="00E417DA">
        <w:rPr>
          <w:rFonts w:ascii="Arial" w:eastAsia="Arial" w:hAnsi="Arial" w:cs="Arial"/>
          <w:color w:val="333333"/>
          <w:sz w:val="24"/>
          <w:shd w:val="clear" w:color="auto" w:fill="FFFFFF"/>
        </w:rPr>
        <w:t>(2)</w:t>
      </w:r>
      <w:r>
        <w:rPr>
          <w:rFonts w:ascii="Arial" w:eastAsia="Arial" w:hAnsi="Arial" w:cs="Arial"/>
          <w:color w:val="333333"/>
          <w:sz w:val="24"/>
          <w:shd w:val="clear" w:color="auto" w:fill="FFFFFF"/>
        </w:rPr>
        <w:t xml:space="preserve"> E rendelet hatályba lépésével egyidejűleg az Önkormányzat 2016. évi költségvetéséről szóló 1/2016.(II.22.) számú rendelet, hatályát veszti.</w:t>
      </w:r>
    </w:p>
    <w:p w:rsidR="00864DB1" w:rsidRDefault="00864DB1">
      <w:pPr>
        <w:spacing w:after="200" w:line="276" w:lineRule="auto"/>
        <w:rPr>
          <w:rFonts w:ascii="Arial" w:eastAsia="Arial" w:hAnsi="Arial" w:cs="Arial"/>
          <w:sz w:val="24"/>
        </w:rPr>
      </w:pPr>
    </w:p>
    <w:p w:rsidR="00864DB1" w:rsidRDefault="00392034">
      <w:pPr>
        <w:spacing w:after="0" w:line="240" w:lineRule="auto"/>
        <w:rPr>
          <w:rFonts w:ascii="Arial" w:eastAsia="Arial" w:hAnsi="Arial" w:cs="Arial"/>
          <w:b/>
          <w:i/>
          <w:sz w:val="24"/>
        </w:rPr>
      </w:pPr>
      <w:r>
        <w:rPr>
          <w:rFonts w:ascii="Arial" w:eastAsia="Arial" w:hAnsi="Arial" w:cs="Arial"/>
          <w:b/>
          <w:i/>
          <w:sz w:val="24"/>
        </w:rPr>
        <w:t xml:space="preserve">Kup, 2017. </w:t>
      </w:r>
      <w:r w:rsidR="00E417DA">
        <w:rPr>
          <w:rFonts w:ascii="Arial" w:eastAsia="Arial" w:hAnsi="Arial" w:cs="Arial"/>
          <w:b/>
          <w:i/>
          <w:sz w:val="24"/>
        </w:rPr>
        <w:t>május 23.</w:t>
      </w:r>
    </w:p>
    <w:p w:rsidR="00864DB1" w:rsidRDefault="00392034">
      <w:pPr>
        <w:spacing w:after="0" w:line="240" w:lineRule="auto"/>
        <w:jc w:val="center"/>
        <w:rPr>
          <w:rFonts w:ascii="Arial" w:eastAsia="Arial" w:hAnsi="Arial" w:cs="Arial"/>
          <w:sz w:val="24"/>
        </w:rPr>
      </w:pPr>
      <w:bookmarkStart w:id="0" w:name="_GoBack"/>
      <w:bookmarkEnd w:id="0"/>
      <w:r>
        <w:rPr>
          <w:rFonts w:ascii="Arial" w:eastAsia="Arial" w:hAnsi="Arial" w:cs="Arial"/>
          <w:sz w:val="24"/>
        </w:rPr>
        <w:t> </w:t>
      </w:r>
    </w:p>
    <w:p w:rsidR="00864DB1" w:rsidRDefault="00392034">
      <w:pPr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 </w:t>
      </w:r>
    </w:p>
    <w:p w:rsidR="00864DB1" w:rsidRDefault="00864DB1">
      <w:pPr>
        <w:spacing w:after="0" w:line="240" w:lineRule="auto"/>
        <w:rPr>
          <w:rFonts w:ascii="Arial" w:eastAsia="Arial" w:hAnsi="Arial" w:cs="Arial"/>
          <w:sz w:val="24"/>
        </w:rPr>
      </w:pPr>
    </w:p>
    <w:p w:rsidR="00864DB1" w:rsidRDefault="00392034">
      <w:pPr>
        <w:spacing w:after="0" w:line="240" w:lineRule="auto"/>
        <w:ind w:left="108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           </w:t>
      </w:r>
      <w:proofErr w:type="spellStart"/>
      <w:r>
        <w:rPr>
          <w:rFonts w:ascii="Arial" w:eastAsia="Arial" w:hAnsi="Arial" w:cs="Arial"/>
          <w:sz w:val="24"/>
        </w:rPr>
        <w:t>Hiér</w:t>
      </w:r>
      <w:proofErr w:type="spellEnd"/>
      <w:r>
        <w:rPr>
          <w:rFonts w:ascii="Arial" w:eastAsia="Arial" w:hAnsi="Arial" w:cs="Arial"/>
          <w:sz w:val="24"/>
        </w:rPr>
        <w:t xml:space="preserve"> Judit                                                               </w:t>
      </w:r>
      <w:proofErr w:type="gramStart"/>
      <w:r>
        <w:rPr>
          <w:rFonts w:ascii="Arial" w:eastAsia="Arial" w:hAnsi="Arial" w:cs="Arial"/>
          <w:sz w:val="24"/>
        </w:rPr>
        <w:t>        </w:t>
      </w:r>
      <w:proofErr w:type="gramEnd"/>
      <w:r>
        <w:rPr>
          <w:rFonts w:ascii="Arial" w:eastAsia="Arial" w:hAnsi="Arial" w:cs="Arial"/>
          <w:sz w:val="24"/>
        </w:rPr>
        <w:t>Bóka Istvánné</w:t>
      </w:r>
    </w:p>
    <w:p w:rsidR="00864DB1" w:rsidRDefault="00392034">
      <w:pPr>
        <w:spacing w:after="0" w:line="240" w:lineRule="auto"/>
        <w:ind w:left="108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polgármester                                                                       jegyző</w:t>
      </w:r>
    </w:p>
    <w:p w:rsidR="00864DB1" w:rsidRDefault="00392034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 </w:t>
      </w:r>
    </w:p>
    <w:p w:rsidR="00864DB1" w:rsidRDefault="00864DB1">
      <w:pPr>
        <w:spacing w:after="200" w:line="276" w:lineRule="auto"/>
        <w:rPr>
          <w:rFonts w:ascii="Arial" w:eastAsia="Arial" w:hAnsi="Arial" w:cs="Arial"/>
          <w:sz w:val="24"/>
        </w:rPr>
      </w:pPr>
    </w:p>
    <w:p w:rsidR="00E417DA" w:rsidRDefault="00E417DA">
      <w:pPr>
        <w:spacing w:after="200" w:line="276" w:lineRule="auto"/>
        <w:rPr>
          <w:rFonts w:ascii="Arial" w:eastAsia="Arial" w:hAnsi="Arial" w:cs="Arial"/>
          <w:sz w:val="24"/>
        </w:rPr>
      </w:pPr>
    </w:p>
    <w:p w:rsidR="00E417DA" w:rsidRDefault="00E417DA" w:rsidP="00E417DA">
      <w:pPr>
        <w:spacing w:after="20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rendelet kihirdetve:</w:t>
      </w:r>
    </w:p>
    <w:p w:rsidR="00E417DA" w:rsidRDefault="00E417DA" w:rsidP="00E417DA">
      <w:pPr>
        <w:spacing w:after="20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2017. május 26.</w:t>
      </w:r>
    </w:p>
    <w:p w:rsidR="00E417DA" w:rsidRDefault="00E417DA" w:rsidP="00E417DA">
      <w:pPr>
        <w:spacing w:after="200" w:line="240" w:lineRule="auto"/>
        <w:rPr>
          <w:rFonts w:ascii="Arial" w:eastAsia="Arial" w:hAnsi="Arial" w:cs="Arial"/>
          <w:sz w:val="24"/>
        </w:rPr>
      </w:pPr>
    </w:p>
    <w:p w:rsidR="00E417DA" w:rsidRDefault="00E417DA" w:rsidP="00E417DA">
      <w:pPr>
        <w:spacing w:after="20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Bóka Istvánné</w:t>
      </w:r>
    </w:p>
    <w:p w:rsidR="00E417DA" w:rsidRDefault="00E417DA" w:rsidP="00E417DA">
      <w:pPr>
        <w:spacing w:after="20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jegyző</w:t>
      </w:r>
    </w:p>
    <w:p w:rsidR="00E417DA" w:rsidRDefault="00E417DA">
      <w:pPr>
        <w:spacing w:after="200" w:line="276" w:lineRule="auto"/>
        <w:rPr>
          <w:rFonts w:ascii="Arial" w:eastAsia="Arial" w:hAnsi="Arial" w:cs="Arial"/>
          <w:sz w:val="24"/>
        </w:rPr>
      </w:pPr>
    </w:p>
    <w:sectPr w:rsidR="00E417DA" w:rsidSect="00F51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64DB1"/>
    <w:rsid w:val="00392034"/>
    <w:rsid w:val="00744277"/>
    <w:rsid w:val="00864DB1"/>
    <w:rsid w:val="00E417DA"/>
    <w:rsid w:val="00ED2C9B"/>
    <w:rsid w:val="00F51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50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588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2017-05-28T19:19:00Z</dcterms:created>
  <dcterms:modified xsi:type="dcterms:W3CDTF">2017-05-28T19:37:00Z</dcterms:modified>
</cp:coreProperties>
</file>